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7DFA" w14:textId="4009EB60" w:rsidR="00A0153E" w:rsidRDefault="004727C3" w:rsidP="004727C3">
      <w:pPr>
        <w:spacing w:before="0" w:after="40"/>
        <w:ind w:left="0" w:firstLine="0"/>
        <w:jc w:val="center"/>
        <w:rPr>
          <w:rFonts w:eastAsiaTheme="minorEastAsia"/>
          <w:lang w:eastAsia="ja-JP"/>
        </w:rPr>
      </w:pPr>
      <w:bookmarkStart w:id="0" w:name="_Toc95844938"/>
      <w:r>
        <w:rPr>
          <w:noProof/>
        </w:rPr>
        <w:drawing>
          <wp:inline distT="0" distB="0" distL="0" distR="0" wp14:anchorId="57978EFA" wp14:editId="6C54E323">
            <wp:extent cx="1069848" cy="110611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848" cy="1106112"/>
                    </a:xfrm>
                    <a:prstGeom prst="rect">
                      <a:avLst/>
                    </a:prstGeom>
                    <a:noFill/>
                    <a:ln>
                      <a:noFill/>
                    </a:ln>
                  </pic:spPr>
                </pic:pic>
              </a:graphicData>
            </a:graphic>
          </wp:inline>
        </w:drawing>
      </w:r>
    </w:p>
    <w:p w14:paraId="151A3792" w14:textId="77777777" w:rsidR="00A0153E" w:rsidRDefault="00A0153E" w:rsidP="00A0153E">
      <w:pPr>
        <w:spacing w:before="0" w:after="0"/>
        <w:ind w:left="0" w:firstLine="0"/>
        <w:jc w:val="center"/>
        <w:rPr>
          <w:rFonts w:eastAsiaTheme="minorEastAsia"/>
          <w:lang w:eastAsia="ja-JP"/>
        </w:rPr>
      </w:pPr>
    </w:p>
    <w:p w14:paraId="1039F136" w14:textId="77777777" w:rsidR="00A0153E" w:rsidRDefault="00A0153E" w:rsidP="00A0153E">
      <w:pPr>
        <w:spacing w:before="0" w:after="0"/>
        <w:ind w:left="0" w:firstLine="0"/>
        <w:jc w:val="center"/>
        <w:rPr>
          <w:rFonts w:eastAsiaTheme="minorEastAsia"/>
          <w:lang w:eastAsia="ja-JP"/>
        </w:rPr>
      </w:pPr>
    </w:p>
    <w:p w14:paraId="05BA5A8E" w14:textId="77777777" w:rsidR="00832C23" w:rsidRDefault="00832C23" w:rsidP="00A0153E">
      <w:pPr>
        <w:spacing w:before="0" w:after="0"/>
        <w:ind w:left="0" w:firstLine="0"/>
        <w:jc w:val="center"/>
        <w:rPr>
          <w:rFonts w:eastAsiaTheme="minorEastAsia"/>
          <w:lang w:eastAsia="ja-JP"/>
        </w:rPr>
      </w:pPr>
    </w:p>
    <w:p w14:paraId="5C67942A" w14:textId="5F821D04" w:rsidR="00A0153E" w:rsidRDefault="00A0153E" w:rsidP="00A0153E">
      <w:pPr>
        <w:spacing w:before="0" w:after="0"/>
        <w:ind w:left="0" w:firstLine="0"/>
        <w:jc w:val="center"/>
        <w:rPr>
          <w:rFonts w:eastAsiaTheme="minorEastAsia"/>
          <w:lang w:eastAsia="ja-JP"/>
        </w:rPr>
      </w:pPr>
    </w:p>
    <w:p w14:paraId="7ABEA248" w14:textId="70FD1044" w:rsidR="00A0153E" w:rsidRPr="00A0153E" w:rsidRDefault="00A0153E" w:rsidP="00A0153E">
      <w:pPr>
        <w:spacing w:after="0"/>
        <w:contextualSpacing/>
        <w:jc w:val="center"/>
        <w:rPr>
          <w:b/>
          <w:bCs/>
          <w:color w:val="auto"/>
          <w:sz w:val="28"/>
          <w:szCs w:val="28"/>
        </w:rPr>
      </w:pPr>
      <w:commentRangeStart w:id="1"/>
      <w:r w:rsidRPr="00A0153E">
        <w:rPr>
          <w:b/>
          <w:bCs/>
          <w:i/>
          <w:iCs/>
          <w:color w:val="4472C4" w:themeColor="accent1"/>
          <w:sz w:val="28"/>
          <w:szCs w:val="28"/>
        </w:rPr>
        <w:t>PROTOCOL LONG TITLE</w:t>
      </w:r>
      <w:commentRangeEnd w:id="1"/>
      <w:r w:rsidR="00B014D5">
        <w:rPr>
          <w:rStyle w:val="CommentReference"/>
        </w:rPr>
        <w:commentReference w:id="1"/>
      </w:r>
    </w:p>
    <w:p w14:paraId="7E648F00" w14:textId="77777777" w:rsidR="00A0153E" w:rsidRPr="001D1CDE" w:rsidRDefault="00A0153E" w:rsidP="00A0153E">
      <w:pPr>
        <w:spacing w:before="0" w:after="0"/>
        <w:jc w:val="center"/>
      </w:pPr>
    </w:p>
    <w:p w14:paraId="72CEF419" w14:textId="77777777" w:rsidR="00A0153E" w:rsidRDefault="00A0153E" w:rsidP="00A0153E">
      <w:pPr>
        <w:spacing w:before="0" w:after="0"/>
        <w:jc w:val="center"/>
      </w:pPr>
    </w:p>
    <w:p w14:paraId="08776217" w14:textId="77777777" w:rsidR="00A0153E" w:rsidRDefault="00A0153E" w:rsidP="00A0153E">
      <w:pPr>
        <w:spacing w:before="0" w:after="0"/>
        <w:jc w:val="center"/>
      </w:pPr>
    </w:p>
    <w:p w14:paraId="194E8AB3" w14:textId="77777777" w:rsidR="009C2D4D" w:rsidRDefault="009C2D4D" w:rsidP="00A0153E">
      <w:pPr>
        <w:spacing w:before="0" w:after="0"/>
        <w:jc w:val="center"/>
      </w:pPr>
    </w:p>
    <w:p w14:paraId="47806C32" w14:textId="77777777" w:rsidR="00E25570" w:rsidRDefault="00E25570" w:rsidP="00A0153E">
      <w:pPr>
        <w:spacing w:before="0" w:after="0"/>
        <w:jc w:val="center"/>
      </w:pPr>
    </w:p>
    <w:p w14:paraId="7B99587C" w14:textId="77777777" w:rsidR="00E25570" w:rsidRDefault="00E25570" w:rsidP="00A0153E">
      <w:pPr>
        <w:spacing w:before="0" w:after="0"/>
        <w:jc w:val="center"/>
      </w:pPr>
    </w:p>
    <w:p w14:paraId="0CDDFB17" w14:textId="77777777" w:rsidR="00E25570" w:rsidRDefault="00E25570" w:rsidP="00A0153E">
      <w:pPr>
        <w:spacing w:before="0" w:after="0"/>
        <w:jc w:val="center"/>
      </w:pPr>
    </w:p>
    <w:p w14:paraId="172FA068" w14:textId="77777777" w:rsidR="00E25570" w:rsidRDefault="00E25570" w:rsidP="00A0153E">
      <w:pPr>
        <w:spacing w:before="0" w:after="0"/>
        <w:jc w:val="center"/>
      </w:pPr>
    </w:p>
    <w:p w14:paraId="674FDCC6" w14:textId="017A38BB" w:rsidR="00E25570" w:rsidRDefault="00E25570" w:rsidP="00A0153E">
      <w:pPr>
        <w:spacing w:before="0" w:after="0"/>
        <w:jc w:val="center"/>
      </w:pPr>
    </w:p>
    <w:p w14:paraId="66FABB55" w14:textId="77777777" w:rsidR="00A0153E" w:rsidRDefault="00A0153E" w:rsidP="00A0153E">
      <w:pPr>
        <w:spacing w:before="0" w:after="0"/>
        <w:jc w:val="center"/>
      </w:pPr>
    </w:p>
    <w:p w14:paraId="3BF1A7D0" w14:textId="77777777" w:rsidR="00A0153E" w:rsidRPr="00993001" w:rsidRDefault="00A0153E" w:rsidP="00A0153E">
      <w:pPr>
        <w:spacing w:before="0" w:after="0"/>
        <w:jc w:val="center"/>
        <w:rPr>
          <w:b/>
          <w:bCs/>
          <w:u w:val="single"/>
        </w:rPr>
      </w:pPr>
      <w:r w:rsidRPr="00993001">
        <w:rPr>
          <w:b/>
          <w:bCs/>
          <w:u w:val="single"/>
        </w:rPr>
        <w:t>Short Title</w:t>
      </w:r>
    </w:p>
    <w:p w14:paraId="40BF9AAC" w14:textId="3776491A" w:rsidR="00A0153E" w:rsidRPr="00A0153E" w:rsidRDefault="00A0153E" w:rsidP="00A0153E">
      <w:pPr>
        <w:spacing w:before="0" w:after="0"/>
        <w:jc w:val="center"/>
        <w:rPr>
          <w:b/>
          <w:bCs/>
          <w:i/>
          <w:iCs/>
          <w:color w:val="auto"/>
        </w:rPr>
      </w:pPr>
      <w:commentRangeStart w:id="2"/>
      <w:r w:rsidRPr="00A0153E">
        <w:rPr>
          <w:b/>
          <w:bCs/>
          <w:i/>
          <w:iCs/>
          <w:color w:val="4472C4" w:themeColor="accent1"/>
        </w:rPr>
        <w:t>Protocol Short Title</w:t>
      </w:r>
      <w:commentRangeEnd w:id="2"/>
      <w:r w:rsidR="00B014D5">
        <w:rPr>
          <w:rStyle w:val="CommentReference"/>
        </w:rPr>
        <w:commentReference w:id="2"/>
      </w:r>
    </w:p>
    <w:p w14:paraId="119D9699" w14:textId="77777777" w:rsidR="00A0153E" w:rsidRDefault="00A0153E" w:rsidP="00A0153E">
      <w:pPr>
        <w:spacing w:before="0" w:after="0"/>
        <w:jc w:val="center"/>
      </w:pPr>
    </w:p>
    <w:p w14:paraId="65A72473" w14:textId="77777777" w:rsidR="00A0153E" w:rsidRDefault="00A0153E" w:rsidP="00A0153E">
      <w:pPr>
        <w:spacing w:before="0" w:after="0"/>
        <w:jc w:val="center"/>
      </w:pPr>
    </w:p>
    <w:p w14:paraId="582E4ACF" w14:textId="77777777" w:rsidR="00A0153E" w:rsidRDefault="00A0153E" w:rsidP="00A0153E">
      <w:pPr>
        <w:spacing w:before="0" w:after="0"/>
        <w:jc w:val="center"/>
      </w:pPr>
    </w:p>
    <w:p w14:paraId="26007924" w14:textId="77777777" w:rsidR="009C2D4D" w:rsidRDefault="009C2D4D" w:rsidP="00A0153E">
      <w:pPr>
        <w:spacing w:before="0" w:after="0"/>
        <w:jc w:val="center"/>
      </w:pPr>
    </w:p>
    <w:p w14:paraId="7E7801D7" w14:textId="24111C87" w:rsidR="009C2D4D" w:rsidRDefault="009C2D4D" w:rsidP="00A0153E">
      <w:pPr>
        <w:spacing w:before="0" w:after="0"/>
        <w:jc w:val="center"/>
        <w:rPr>
          <w:b/>
          <w:bCs/>
          <w:u w:val="single"/>
        </w:rPr>
      </w:pPr>
      <w:r w:rsidRPr="009C2D4D">
        <w:rPr>
          <w:b/>
          <w:bCs/>
          <w:u w:val="single"/>
        </w:rPr>
        <w:t>Study Principal Investigator</w:t>
      </w:r>
    </w:p>
    <w:p w14:paraId="5583F879" w14:textId="100656C5" w:rsidR="009C2D4D" w:rsidRPr="009C2D4D" w:rsidRDefault="009C2D4D" w:rsidP="00A0153E">
      <w:pPr>
        <w:spacing w:before="0" w:after="0"/>
        <w:jc w:val="center"/>
        <w:rPr>
          <w:b/>
          <w:bCs/>
          <w:i/>
          <w:iCs/>
          <w:color w:val="4472C4" w:themeColor="accent1"/>
        </w:rPr>
      </w:pPr>
      <w:commentRangeStart w:id="3"/>
      <w:r w:rsidRPr="009C2D4D">
        <w:rPr>
          <w:b/>
          <w:bCs/>
          <w:i/>
          <w:iCs/>
          <w:color w:val="4472C4" w:themeColor="accent1"/>
        </w:rPr>
        <w:t>Investigator Name, Credentials</w:t>
      </w:r>
      <w:commentRangeEnd w:id="3"/>
      <w:r>
        <w:rPr>
          <w:rStyle w:val="CommentReference"/>
        </w:rPr>
        <w:commentReference w:id="3"/>
      </w:r>
    </w:p>
    <w:p w14:paraId="198A85F1" w14:textId="77777777" w:rsidR="009C2D4D" w:rsidRPr="009C2D4D" w:rsidRDefault="009C2D4D" w:rsidP="00A0153E">
      <w:pPr>
        <w:spacing w:before="0" w:after="0"/>
        <w:jc w:val="center"/>
        <w:rPr>
          <w:color w:val="auto"/>
        </w:rPr>
      </w:pPr>
    </w:p>
    <w:p w14:paraId="341568FE" w14:textId="77777777" w:rsidR="009C2D4D" w:rsidRDefault="009C2D4D" w:rsidP="00A0153E">
      <w:pPr>
        <w:spacing w:before="0" w:after="0"/>
        <w:jc w:val="center"/>
        <w:rPr>
          <w:color w:val="auto"/>
        </w:rPr>
      </w:pPr>
    </w:p>
    <w:p w14:paraId="07D44844" w14:textId="77777777" w:rsidR="009C2D4D" w:rsidRDefault="009C2D4D" w:rsidP="00A0153E">
      <w:pPr>
        <w:spacing w:before="0" w:after="0"/>
        <w:jc w:val="center"/>
        <w:rPr>
          <w:color w:val="auto"/>
        </w:rPr>
      </w:pPr>
    </w:p>
    <w:p w14:paraId="6DACA26B" w14:textId="77777777" w:rsidR="009C2D4D" w:rsidRDefault="009C2D4D" w:rsidP="00A0153E">
      <w:pPr>
        <w:spacing w:before="0" w:after="0"/>
        <w:jc w:val="center"/>
        <w:rPr>
          <w:color w:val="auto"/>
        </w:rPr>
      </w:pPr>
    </w:p>
    <w:p w14:paraId="2E027965" w14:textId="77777777" w:rsidR="009C2D4D" w:rsidRPr="009C2D4D" w:rsidRDefault="009C2D4D" w:rsidP="009C2D4D">
      <w:pPr>
        <w:spacing w:before="0" w:after="0"/>
        <w:jc w:val="center"/>
        <w:rPr>
          <w:b/>
          <w:bCs/>
          <w:color w:val="auto"/>
          <w:u w:val="single"/>
        </w:rPr>
      </w:pPr>
      <w:r w:rsidRPr="009C2D4D">
        <w:rPr>
          <w:b/>
          <w:bCs/>
          <w:color w:val="auto"/>
          <w:u w:val="single"/>
        </w:rPr>
        <w:t>ClinicalTrials.gov Number</w:t>
      </w:r>
    </w:p>
    <w:p w14:paraId="2E234F2C" w14:textId="2FF7DFD9" w:rsidR="009C2D4D" w:rsidRPr="009C2D4D" w:rsidRDefault="009C2D4D" w:rsidP="009C2D4D">
      <w:pPr>
        <w:spacing w:before="0" w:after="0"/>
        <w:jc w:val="center"/>
        <w:rPr>
          <w:b/>
          <w:bCs/>
          <w:color w:val="auto"/>
        </w:rPr>
      </w:pPr>
      <w:commentRangeStart w:id="4"/>
      <w:r w:rsidRPr="009C2D4D">
        <w:rPr>
          <w:b/>
          <w:bCs/>
          <w:color w:val="auto"/>
        </w:rPr>
        <w:t>TBD</w:t>
      </w:r>
      <w:commentRangeEnd w:id="4"/>
      <w:r>
        <w:rPr>
          <w:rStyle w:val="CommentReference"/>
        </w:rPr>
        <w:commentReference w:id="4"/>
      </w:r>
    </w:p>
    <w:p w14:paraId="0FF4A57E" w14:textId="77777777" w:rsidR="009C2D4D" w:rsidRDefault="009C2D4D" w:rsidP="00A0153E">
      <w:pPr>
        <w:spacing w:before="0" w:after="0"/>
        <w:jc w:val="center"/>
        <w:rPr>
          <w:color w:val="auto"/>
        </w:rPr>
      </w:pPr>
    </w:p>
    <w:p w14:paraId="3649ED56" w14:textId="77777777" w:rsidR="009C2D4D" w:rsidRDefault="009C2D4D" w:rsidP="00A0153E">
      <w:pPr>
        <w:spacing w:before="0" w:after="0"/>
        <w:jc w:val="center"/>
        <w:rPr>
          <w:color w:val="auto"/>
        </w:rPr>
      </w:pPr>
    </w:p>
    <w:p w14:paraId="4B426366" w14:textId="77777777" w:rsidR="009C2D4D" w:rsidRDefault="009C2D4D" w:rsidP="00A0153E">
      <w:pPr>
        <w:spacing w:before="0" w:after="0"/>
        <w:jc w:val="center"/>
        <w:rPr>
          <w:color w:val="auto"/>
        </w:rPr>
      </w:pPr>
    </w:p>
    <w:p w14:paraId="6551F9E5" w14:textId="77777777" w:rsidR="009C2D4D" w:rsidRPr="009C2D4D" w:rsidRDefault="009C2D4D" w:rsidP="00A0153E">
      <w:pPr>
        <w:spacing w:before="0" w:after="0"/>
        <w:jc w:val="center"/>
        <w:rPr>
          <w:color w:val="auto"/>
        </w:rPr>
      </w:pPr>
    </w:p>
    <w:p w14:paraId="02F8CAC8" w14:textId="77777777" w:rsidR="00A0153E" w:rsidRPr="00736F68" w:rsidRDefault="00A0153E" w:rsidP="00A0153E">
      <w:pPr>
        <w:tabs>
          <w:tab w:val="left" w:pos="9270"/>
        </w:tabs>
        <w:spacing w:before="0" w:after="0"/>
        <w:jc w:val="center"/>
        <w:rPr>
          <w:b/>
          <w:bCs/>
          <w:u w:val="single"/>
        </w:rPr>
      </w:pPr>
      <w:r w:rsidRPr="00736F68">
        <w:rPr>
          <w:b/>
          <w:bCs/>
          <w:u w:val="single"/>
        </w:rPr>
        <w:t xml:space="preserve">Version </w:t>
      </w:r>
      <w:r>
        <w:rPr>
          <w:b/>
          <w:bCs/>
          <w:u w:val="single"/>
        </w:rPr>
        <w:t>1</w:t>
      </w:r>
      <w:r w:rsidRPr="00736F68">
        <w:rPr>
          <w:b/>
          <w:bCs/>
          <w:u w:val="single"/>
        </w:rPr>
        <w:t>.0</w:t>
      </w:r>
    </w:p>
    <w:p w14:paraId="1D881D7F" w14:textId="21DE22BA" w:rsidR="00A0153E" w:rsidRPr="007D38B0" w:rsidRDefault="00A0153E" w:rsidP="00A0153E">
      <w:pPr>
        <w:tabs>
          <w:tab w:val="left" w:pos="9270"/>
        </w:tabs>
        <w:spacing w:before="0" w:after="0"/>
        <w:jc w:val="center"/>
        <w:rPr>
          <w:b/>
          <w:bCs/>
        </w:rPr>
      </w:pPr>
      <w:r w:rsidRPr="004F3979">
        <w:rPr>
          <w:b/>
          <w:bCs/>
          <w:i/>
          <w:iCs/>
          <w:color w:val="4472C4" w:themeColor="accent1"/>
        </w:rPr>
        <w:t>MM</w:t>
      </w:r>
      <w:r>
        <w:rPr>
          <w:b/>
          <w:bCs/>
        </w:rPr>
        <w:t>/</w:t>
      </w:r>
      <w:r w:rsidRPr="004F3979">
        <w:rPr>
          <w:b/>
          <w:bCs/>
          <w:i/>
          <w:iCs/>
          <w:color w:val="4472C4" w:themeColor="accent1"/>
        </w:rPr>
        <w:t>DD</w:t>
      </w:r>
      <w:r>
        <w:rPr>
          <w:b/>
          <w:bCs/>
        </w:rPr>
        <w:t>/</w:t>
      </w:r>
      <w:r w:rsidRPr="004F3979">
        <w:rPr>
          <w:b/>
          <w:bCs/>
          <w:i/>
          <w:iCs/>
          <w:color w:val="4472C4" w:themeColor="accent1"/>
        </w:rPr>
        <w:t>YYYY</w:t>
      </w:r>
    </w:p>
    <w:p w14:paraId="1DA0153F" w14:textId="277D1497" w:rsidR="00A0153E" w:rsidRDefault="00A0153E" w:rsidP="00A0153E">
      <w:pPr>
        <w:spacing w:before="0" w:after="0"/>
        <w:ind w:left="0" w:firstLine="0"/>
        <w:jc w:val="center"/>
        <w:rPr>
          <w:rFonts w:eastAsiaTheme="minorEastAsia"/>
          <w:lang w:eastAsia="ja-JP"/>
        </w:rPr>
      </w:pPr>
    </w:p>
    <w:p w14:paraId="048B9ACF" w14:textId="148BF61E" w:rsidR="00A0153E" w:rsidRDefault="00A0153E" w:rsidP="00A0153E">
      <w:pPr>
        <w:spacing w:before="0" w:after="0"/>
        <w:ind w:left="0" w:firstLine="0"/>
        <w:jc w:val="center"/>
        <w:rPr>
          <w:rFonts w:eastAsiaTheme="minorEastAsia"/>
          <w:lang w:eastAsia="ja-JP"/>
        </w:rPr>
      </w:pPr>
    </w:p>
    <w:p w14:paraId="586DA79A" w14:textId="01C39C76" w:rsidR="004F3979" w:rsidRDefault="004F3979" w:rsidP="00A0153E">
      <w:pPr>
        <w:spacing w:before="0" w:after="0"/>
        <w:ind w:left="0" w:firstLine="0"/>
        <w:jc w:val="center"/>
        <w:rPr>
          <w:rFonts w:eastAsiaTheme="minorEastAsia"/>
          <w:lang w:eastAsia="ja-JP"/>
        </w:rPr>
      </w:pPr>
    </w:p>
    <w:p w14:paraId="4856025B" w14:textId="26A52C56" w:rsidR="004F3979" w:rsidRDefault="004F3979" w:rsidP="00A0153E">
      <w:pPr>
        <w:spacing w:before="0" w:after="0"/>
        <w:ind w:left="0" w:firstLine="0"/>
        <w:jc w:val="center"/>
        <w:rPr>
          <w:rFonts w:eastAsiaTheme="minorEastAsia"/>
          <w:lang w:eastAsia="ja-JP"/>
        </w:rPr>
      </w:pPr>
    </w:p>
    <w:p w14:paraId="7661E04F" w14:textId="77777777" w:rsidR="004F3979" w:rsidRPr="00E25570" w:rsidRDefault="004F3979" w:rsidP="004F3979">
      <w:pPr>
        <w:spacing w:before="0" w:after="0"/>
        <w:ind w:left="0" w:firstLine="0"/>
        <w:jc w:val="center"/>
        <w:rPr>
          <w:b/>
          <w:sz w:val="18"/>
          <w:szCs w:val="18"/>
          <w:u w:val="single"/>
        </w:rPr>
      </w:pPr>
      <w:r w:rsidRPr="00E25570">
        <w:rPr>
          <w:b/>
          <w:sz w:val="18"/>
          <w:szCs w:val="18"/>
          <w:u w:val="single"/>
        </w:rPr>
        <w:t>Proprietary and Confidential</w:t>
      </w:r>
    </w:p>
    <w:p w14:paraId="11A7424D" w14:textId="72662900" w:rsidR="00D84189" w:rsidRPr="00A0153E" w:rsidRDefault="004F3979" w:rsidP="004F3979">
      <w:pPr>
        <w:spacing w:before="0" w:after="0"/>
        <w:ind w:left="0" w:firstLine="0"/>
        <w:jc w:val="center"/>
        <w:rPr>
          <w:rFonts w:eastAsiaTheme="minorEastAsia"/>
          <w:lang w:eastAsia="ja-JP"/>
        </w:rPr>
      </w:pPr>
      <w:bookmarkStart w:id="5" w:name="_heading=h.gjdgxs" w:colFirst="0" w:colLast="0"/>
      <w:bookmarkEnd w:id="5"/>
      <w:r w:rsidRPr="00E25570">
        <w:rPr>
          <w:sz w:val="18"/>
          <w:szCs w:val="18"/>
        </w:rPr>
        <w:t>The information in this document is considered privileged and confidential and may not be disclosed to others except to the extent necessary to obtain Institutional Review Board approval and informed consent, or as required by federal and state laws. Persons to whom this information is disclosed should be informed that this information is privileged and confidential and that it should not be further disclosed.</w:t>
      </w:r>
      <w:r w:rsidR="00D84189" w:rsidRPr="00D84189">
        <w:rPr>
          <w:rFonts w:eastAsiaTheme="minorEastAsia"/>
          <w:lang w:eastAsia="ja-JP"/>
        </w:rPr>
        <w:br w:type="page"/>
      </w:r>
    </w:p>
    <w:p w14:paraId="7D2F3EB2" w14:textId="6872A5E2" w:rsidR="004F3979" w:rsidRDefault="004F3979" w:rsidP="00D40FD8">
      <w:pPr>
        <w:pStyle w:val="Heading1"/>
        <w:numPr>
          <w:ilvl w:val="0"/>
          <w:numId w:val="0"/>
        </w:numPr>
        <w:rPr>
          <w:rFonts w:eastAsiaTheme="minorEastAsia"/>
          <w:lang w:eastAsia="ja-JP"/>
        </w:rPr>
      </w:pPr>
      <w:bookmarkStart w:id="6" w:name="_Toc127891589"/>
      <w:bookmarkStart w:id="7" w:name="_Toc198542442"/>
      <w:r>
        <w:rPr>
          <w:rFonts w:eastAsiaTheme="minorEastAsia"/>
          <w:lang w:eastAsia="ja-JP"/>
        </w:rPr>
        <w:lastRenderedPageBreak/>
        <w:t>STUDY AND CONTACT INFORMATION</w:t>
      </w:r>
      <w:bookmarkEnd w:id="6"/>
      <w:bookmarkEnd w:id="7"/>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661"/>
        <w:gridCol w:w="4689"/>
      </w:tblGrid>
      <w:tr w:rsidR="004F3979" w:rsidRPr="002F56AB" w14:paraId="61EC4C39" w14:textId="77777777" w:rsidTr="00D1233B">
        <w:tc>
          <w:tcPr>
            <w:tcW w:w="9350" w:type="dxa"/>
            <w:gridSpan w:val="2"/>
          </w:tcPr>
          <w:p w14:paraId="7EF396C7" w14:textId="5489C6B4" w:rsidR="004F3979" w:rsidRPr="004F3979" w:rsidRDefault="004F3979" w:rsidP="002538BD">
            <w:pPr>
              <w:pStyle w:val="BodyText"/>
              <w:spacing w:before="40" w:after="40"/>
              <w:jc w:val="left"/>
            </w:pPr>
            <w:r w:rsidRPr="002538BD">
              <w:rPr>
                <w:b/>
                <w:bCs/>
              </w:rPr>
              <w:t>Project Long Title:</w:t>
            </w:r>
            <w:r>
              <w:t xml:space="preserve"> </w:t>
            </w:r>
            <w:r w:rsidRPr="002538BD">
              <w:rPr>
                <w:i/>
                <w:iCs/>
                <w:color w:val="4472C4" w:themeColor="accent1"/>
              </w:rPr>
              <w:t>Protocol Long Title</w:t>
            </w:r>
          </w:p>
        </w:tc>
      </w:tr>
      <w:tr w:rsidR="004F3979" w:rsidRPr="002F56AB" w14:paraId="2BE6AF90" w14:textId="77777777" w:rsidTr="00D1233B">
        <w:tc>
          <w:tcPr>
            <w:tcW w:w="9350" w:type="dxa"/>
            <w:gridSpan w:val="2"/>
          </w:tcPr>
          <w:p w14:paraId="41351155" w14:textId="1F82CE81" w:rsidR="004F3979" w:rsidRPr="00993001" w:rsidRDefault="004F3979" w:rsidP="002538BD">
            <w:pPr>
              <w:pStyle w:val="BodyText"/>
              <w:spacing w:before="40" w:after="40"/>
              <w:jc w:val="left"/>
            </w:pPr>
            <w:commentRangeStart w:id="8"/>
            <w:r w:rsidRPr="002538BD">
              <w:rPr>
                <w:b/>
                <w:bCs/>
              </w:rPr>
              <w:t>MCW Protocol No</w:t>
            </w:r>
            <w:commentRangeEnd w:id="8"/>
            <w:r w:rsidR="00B014D5" w:rsidRPr="002538BD">
              <w:rPr>
                <w:rStyle w:val="CommentReference"/>
                <w:rFonts w:eastAsia="Arial" w:cs="Arial"/>
                <w:b/>
                <w:bCs/>
                <w:color w:val="000000"/>
              </w:rPr>
              <w:commentReference w:id="8"/>
            </w:r>
            <w:r w:rsidRPr="002538BD">
              <w:rPr>
                <w:b/>
                <w:bCs/>
              </w:rPr>
              <w:t>.:</w:t>
            </w:r>
            <w:r>
              <w:t xml:space="preserve"> PRO</w:t>
            </w:r>
            <w:r w:rsidRPr="004F3979">
              <w:rPr>
                <w:i/>
                <w:iCs/>
                <w:color w:val="4472C4" w:themeColor="accent1"/>
              </w:rPr>
              <w:t>XXXXXXXX</w:t>
            </w:r>
          </w:p>
        </w:tc>
      </w:tr>
      <w:tr w:rsidR="004F3979" w:rsidRPr="002F56AB" w14:paraId="5C750580" w14:textId="77777777" w:rsidTr="00D1233B">
        <w:tc>
          <w:tcPr>
            <w:tcW w:w="4661" w:type="dxa"/>
          </w:tcPr>
          <w:p w14:paraId="4BE9FE4E" w14:textId="77777777" w:rsidR="004F3979" w:rsidRPr="00B014D5" w:rsidRDefault="004F3979" w:rsidP="002538BD">
            <w:pPr>
              <w:spacing w:before="40" w:after="40"/>
              <w:ind w:left="0" w:firstLine="0"/>
              <w:rPr>
                <w:bCs/>
                <w:color w:val="auto"/>
              </w:rPr>
            </w:pPr>
            <w:r w:rsidRPr="002F56AB">
              <w:rPr>
                <w:b/>
                <w:color w:val="auto"/>
              </w:rPr>
              <w:t>Principal Investigator:</w:t>
            </w:r>
          </w:p>
          <w:p w14:paraId="6ACDCBC0" w14:textId="017F2BF8" w:rsidR="004F3979" w:rsidRPr="002F56AB" w:rsidRDefault="002538BD" w:rsidP="002538BD">
            <w:pPr>
              <w:pStyle w:val="BodyText"/>
              <w:spacing w:before="40" w:after="40"/>
              <w:jc w:val="left"/>
            </w:pPr>
            <w:r w:rsidRPr="004F3979">
              <w:rPr>
                <w:i/>
                <w:iCs/>
                <w:color w:val="4472C4" w:themeColor="accent1"/>
              </w:rPr>
              <w:t>Investigator Name</w:t>
            </w:r>
            <w:r>
              <w:t xml:space="preserve">, </w:t>
            </w:r>
            <w:r w:rsidRPr="004F3979">
              <w:rPr>
                <w:i/>
                <w:iCs/>
                <w:color w:val="4472C4" w:themeColor="accent1"/>
              </w:rPr>
              <w:t>Credentials</w:t>
            </w:r>
            <w:r w:rsidRPr="002F56AB">
              <w:br/>
            </w:r>
            <w:r w:rsidRPr="004F3979">
              <w:rPr>
                <w:i/>
                <w:iCs/>
                <w:color w:val="4472C4" w:themeColor="accent1"/>
              </w:rPr>
              <w:t>Rank/Title</w:t>
            </w:r>
            <w:r w:rsidRPr="002F56AB">
              <w:t xml:space="preserve"> o</w:t>
            </w:r>
            <w:r>
              <w:t xml:space="preserve">f </w:t>
            </w:r>
            <w:r w:rsidRPr="004F3979">
              <w:rPr>
                <w:i/>
                <w:iCs/>
                <w:color w:val="4472C4" w:themeColor="accent1"/>
              </w:rPr>
              <w:t>Department</w:t>
            </w:r>
            <w:r w:rsidRPr="002F56AB">
              <w:br/>
            </w:r>
            <w:r w:rsidRPr="004F3979">
              <w:rPr>
                <w:i/>
                <w:iCs/>
                <w:color w:val="4472C4" w:themeColor="accent1"/>
              </w:rPr>
              <w:t>Division (if applicable)</w:t>
            </w:r>
            <w:r w:rsidRPr="002F56AB">
              <w:br/>
            </w:r>
            <w:r w:rsidRPr="004F3979">
              <w:rPr>
                <w:i/>
                <w:iCs/>
                <w:color w:val="4472C4" w:themeColor="accent1"/>
              </w:rPr>
              <w:t>Institution</w:t>
            </w:r>
            <w:r w:rsidRPr="002F56AB">
              <w:br/>
            </w:r>
            <w:r w:rsidRPr="004F3979">
              <w:rPr>
                <w:i/>
                <w:iCs/>
                <w:color w:val="4472C4" w:themeColor="accent1"/>
              </w:rPr>
              <w:t>Address</w:t>
            </w:r>
            <w:r w:rsidRPr="002F56AB">
              <w:br/>
            </w:r>
            <w:r>
              <w:rPr>
                <w:i/>
                <w:iCs/>
                <w:color w:val="4472C4" w:themeColor="accent1"/>
              </w:rPr>
              <w:t>City</w:t>
            </w:r>
            <w:r w:rsidRPr="004F3979">
              <w:t xml:space="preserve">, </w:t>
            </w:r>
            <w:r>
              <w:rPr>
                <w:i/>
                <w:iCs/>
                <w:color w:val="4472C4" w:themeColor="accent1"/>
              </w:rPr>
              <w:t>State</w:t>
            </w:r>
            <w:r w:rsidRPr="004F3979">
              <w:t xml:space="preserve"> </w:t>
            </w:r>
            <w:r>
              <w:rPr>
                <w:i/>
                <w:iCs/>
                <w:color w:val="4472C4" w:themeColor="accent1"/>
              </w:rPr>
              <w:t>Zip Code</w:t>
            </w:r>
            <w:r w:rsidRPr="002F56AB">
              <w:br/>
              <w:t xml:space="preserve">Phone: </w:t>
            </w:r>
            <w:r>
              <w:rPr>
                <w:i/>
                <w:iCs/>
                <w:color w:val="4472C4" w:themeColor="accent1"/>
              </w:rPr>
              <w:t>Phone Number</w:t>
            </w:r>
            <w:r w:rsidRPr="002F56AB">
              <w:br/>
              <w:t xml:space="preserve">Email: </w:t>
            </w:r>
            <w:r w:rsidRPr="004F3979">
              <w:rPr>
                <w:i/>
                <w:iCs/>
                <w:color w:val="4472C4" w:themeColor="accent1"/>
              </w:rPr>
              <w:t>Email Address</w:t>
            </w:r>
          </w:p>
        </w:tc>
        <w:tc>
          <w:tcPr>
            <w:tcW w:w="4689" w:type="dxa"/>
          </w:tcPr>
          <w:p w14:paraId="48559CB5" w14:textId="77777777" w:rsidR="002538BD" w:rsidRPr="00B014D5" w:rsidRDefault="002538BD" w:rsidP="002538BD">
            <w:pPr>
              <w:spacing w:before="40" w:after="40"/>
              <w:ind w:left="0" w:firstLine="0"/>
              <w:rPr>
                <w:bCs/>
                <w:color w:val="auto"/>
              </w:rPr>
            </w:pPr>
            <w:r>
              <w:rPr>
                <w:b/>
                <w:color w:val="auto"/>
              </w:rPr>
              <w:t>Co-Investigator:</w:t>
            </w:r>
          </w:p>
          <w:p w14:paraId="2558D877" w14:textId="176995A3" w:rsidR="004F3979" w:rsidRPr="002F56AB" w:rsidRDefault="002538BD" w:rsidP="002538BD">
            <w:pPr>
              <w:pStyle w:val="BodyText"/>
              <w:spacing w:before="40" w:after="40"/>
              <w:jc w:val="left"/>
            </w:pPr>
            <w:r w:rsidRPr="004F3979">
              <w:rPr>
                <w:i/>
                <w:iCs/>
                <w:color w:val="4472C4" w:themeColor="accent1"/>
              </w:rPr>
              <w:t>Investigator Name</w:t>
            </w:r>
            <w:r>
              <w:t xml:space="preserve">, </w:t>
            </w:r>
            <w:r w:rsidRPr="004F3979">
              <w:rPr>
                <w:i/>
                <w:iCs/>
                <w:color w:val="4472C4" w:themeColor="accent1"/>
              </w:rPr>
              <w:t>Credentials</w:t>
            </w:r>
            <w:r w:rsidRPr="002F56AB">
              <w:br/>
            </w:r>
            <w:r w:rsidRPr="004F3979">
              <w:rPr>
                <w:i/>
                <w:iCs/>
                <w:color w:val="4472C4" w:themeColor="accent1"/>
              </w:rPr>
              <w:t>Rank/Title</w:t>
            </w:r>
            <w:r w:rsidRPr="002F56AB">
              <w:t xml:space="preserve"> o</w:t>
            </w:r>
            <w:r>
              <w:t xml:space="preserve">f </w:t>
            </w:r>
            <w:r w:rsidRPr="004F3979">
              <w:rPr>
                <w:i/>
                <w:iCs/>
                <w:color w:val="4472C4" w:themeColor="accent1"/>
              </w:rPr>
              <w:t>Department</w:t>
            </w:r>
            <w:r w:rsidRPr="002F56AB">
              <w:br/>
            </w:r>
            <w:r w:rsidRPr="004F3979">
              <w:rPr>
                <w:i/>
                <w:iCs/>
                <w:color w:val="4472C4" w:themeColor="accent1"/>
              </w:rPr>
              <w:t>Division (if applicable)</w:t>
            </w:r>
            <w:r w:rsidRPr="002F56AB">
              <w:br/>
            </w:r>
            <w:r w:rsidRPr="004F3979">
              <w:rPr>
                <w:i/>
                <w:iCs/>
                <w:color w:val="4472C4" w:themeColor="accent1"/>
              </w:rPr>
              <w:t>Institution</w:t>
            </w:r>
            <w:r w:rsidRPr="002F56AB">
              <w:br/>
            </w:r>
            <w:r w:rsidRPr="004F3979">
              <w:rPr>
                <w:i/>
                <w:iCs/>
                <w:color w:val="4472C4" w:themeColor="accent1"/>
              </w:rPr>
              <w:t>Address</w:t>
            </w:r>
            <w:r w:rsidRPr="002F56AB">
              <w:br/>
            </w:r>
            <w:r>
              <w:rPr>
                <w:i/>
                <w:iCs/>
                <w:color w:val="4472C4" w:themeColor="accent1"/>
              </w:rPr>
              <w:t>City</w:t>
            </w:r>
            <w:r w:rsidRPr="004F3979">
              <w:t xml:space="preserve">, </w:t>
            </w:r>
            <w:r>
              <w:rPr>
                <w:i/>
                <w:iCs/>
                <w:color w:val="4472C4" w:themeColor="accent1"/>
              </w:rPr>
              <w:t>State</w:t>
            </w:r>
            <w:r w:rsidRPr="004F3979">
              <w:t xml:space="preserve"> </w:t>
            </w:r>
            <w:r>
              <w:rPr>
                <w:i/>
                <w:iCs/>
                <w:color w:val="4472C4" w:themeColor="accent1"/>
              </w:rPr>
              <w:t>Zip Code</w:t>
            </w:r>
            <w:r w:rsidRPr="002F56AB">
              <w:br/>
              <w:t xml:space="preserve">Phone: </w:t>
            </w:r>
            <w:r>
              <w:rPr>
                <w:i/>
                <w:iCs/>
                <w:color w:val="4472C4" w:themeColor="accent1"/>
              </w:rPr>
              <w:t>Phone Number</w:t>
            </w:r>
            <w:r w:rsidRPr="002F56AB">
              <w:br/>
              <w:t xml:space="preserve">Email: </w:t>
            </w:r>
            <w:r w:rsidRPr="004F3979">
              <w:rPr>
                <w:i/>
                <w:iCs/>
                <w:color w:val="4472C4" w:themeColor="accent1"/>
              </w:rPr>
              <w:t>Email Address</w:t>
            </w:r>
          </w:p>
        </w:tc>
      </w:tr>
      <w:tr w:rsidR="004F3979" w:rsidRPr="002F56AB" w14:paraId="586ABA9D" w14:textId="77777777" w:rsidTr="00D1233B">
        <w:tc>
          <w:tcPr>
            <w:tcW w:w="4661" w:type="dxa"/>
          </w:tcPr>
          <w:p w14:paraId="7EA9DA87" w14:textId="1C4C3A55" w:rsidR="004F3979" w:rsidRPr="00B014D5" w:rsidRDefault="004F3979" w:rsidP="002538BD">
            <w:pPr>
              <w:spacing w:before="40" w:after="40"/>
              <w:ind w:left="0" w:firstLine="0"/>
              <w:rPr>
                <w:bCs/>
                <w:color w:val="auto"/>
              </w:rPr>
            </w:pPr>
            <w:r>
              <w:rPr>
                <w:b/>
                <w:color w:val="auto"/>
              </w:rPr>
              <w:t>Co-Investigator:</w:t>
            </w:r>
          </w:p>
          <w:p w14:paraId="24F38D43" w14:textId="4923BC80" w:rsidR="004F3979" w:rsidRPr="004F3979" w:rsidRDefault="004F3979" w:rsidP="002538BD">
            <w:pPr>
              <w:spacing w:before="40" w:after="40"/>
              <w:ind w:left="0" w:firstLine="0"/>
              <w:rPr>
                <w:bCs/>
                <w:color w:val="auto"/>
              </w:rPr>
            </w:pPr>
            <w:r w:rsidRPr="004F3979">
              <w:rPr>
                <w:i/>
                <w:iCs/>
                <w:color w:val="4472C4" w:themeColor="accent1"/>
              </w:rPr>
              <w:t>Investigator Name</w:t>
            </w:r>
            <w:r>
              <w:t xml:space="preserve">, </w:t>
            </w:r>
            <w:r w:rsidRPr="004F3979">
              <w:rPr>
                <w:i/>
                <w:iCs/>
                <w:color w:val="4472C4" w:themeColor="accent1"/>
              </w:rPr>
              <w:t>Credentials</w:t>
            </w:r>
            <w:r w:rsidRPr="002F56AB">
              <w:br/>
            </w:r>
            <w:r w:rsidRPr="004F3979">
              <w:rPr>
                <w:i/>
                <w:iCs/>
                <w:color w:val="4472C4" w:themeColor="accent1"/>
              </w:rPr>
              <w:t>Rank/Title</w:t>
            </w:r>
            <w:r w:rsidRPr="002F56AB">
              <w:t xml:space="preserve"> o</w:t>
            </w:r>
            <w:r>
              <w:t xml:space="preserve">f </w:t>
            </w:r>
            <w:r w:rsidRPr="004F3979">
              <w:rPr>
                <w:i/>
                <w:iCs/>
                <w:color w:val="4472C4" w:themeColor="accent1"/>
              </w:rPr>
              <w:t>Department</w:t>
            </w:r>
            <w:r w:rsidRPr="002F56AB">
              <w:br/>
            </w:r>
            <w:r w:rsidRPr="004F3979">
              <w:rPr>
                <w:i/>
                <w:iCs/>
                <w:color w:val="4472C4" w:themeColor="accent1"/>
              </w:rPr>
              <w:t>Division (if applicable)</w:t>
            </w:r>
            <w:r w:rsidRPr="002F56AB">
              <w:br/>
            </w:r>
            <w:r w:rsidRPr="004F3979">
              <w:rPr>
                <w:i/>
                <w:iCs/>
                <w:color w:val="4472C4" w:themeColor="accent1"/>
              </w:rPr>
              <w:t>Institution</w:t>
            </w:r>
            <w:r w:rsidRPr="002F56AB">
              <w:br/>
            </w:r>
            <w:r w:rsidRPr="004F3979">
              <w:rPr>
                <w:i/>
                <w:iCs/>
                <w:color w:val="4472C4" w:themeColor="accent1"/>
              </w:rPr>
              <w:t>Address</w:t>
            </w:r>
            <w:r w:rsidRPr="002F56AB">
              <w:br/>
            </w:r>
            <w:r>
              <w:rPr>
                <w:i/>
                <w:iCs/>
                <w:color w:val="4472C4" w:themeColor="accent1"/>
              </w:rPr>
              <w:t>City</w:t>
            </w:r>
            <w:r w:rsidRPr="004F3979">
              <w:rPr>
                <w:color w:val="auto"/>
              </w:rPr>
              <w:t xml:space="preserve">, </w:t>
            </w:r>
            <w:r>
              <w:rPr>
                <w:i/>
                <w:iCs/>
                <w:color w:val="4472C4" w:themeColor="accent1"/>
              </w:rPr>
              <w:t>State</w:t>
            </w:r>
            <w:r w:rsidRPr="004F3979">
              <w:rPr>
                <w:color w:val="auto"/>
              </w:rPr>
              <w:t xml:space="preserve"> </w:t>
            </w:r>
            <w:r>
              <w:rPr>
                <w:i/>
                <w:iCs/>
                <w:color w:val="4472C4" w:themeColor="accent1"/>
              </w:rPr>
              <w:t>Zip Code</w:t>
            </w:r>
            <w:r w:rsidRPr="002F56AB">
              <w:br/>
              <w:t xml:space="preserve">Phone: </w:t>
            </w:r>
            <w:r>
              <w:rPr>
                <w:i/>
                <w:iCs/>
                <w:color w:val="4472C4" w:themeColor="accent1"/>
              </w:rPr>
              <w:t>Phone Number</w:t>
            </w:r>
            <w:r w:rsidRPr="002F56AB">
              <w:br/>
              <w:t xml:space="preserve">Email: </w:t>
            </w:r>
            <w:r w:rsidRPr="004F3979">
              <w:rPr>
                <w:i/>
                <w:iCs/>
                <w:color w:val="4472C4" w:themeColor="accent1"/>
              </w:rPr>
              <w:t>Email Address</w:t>
            </w:r>
          </w:p>
        </w:tc>
        <w:tc>
          <w:tcPr>
            <w:tcW w:w="4689" w:type="dxa"/>
          </w:tcPr>
          <w:p w14:paraId="33811D97" w14:textId="77777777" w:rsidR="002538BD" w:rsidRPr="00B014D5" w:rsidRDefault="002538BD" w:rsidP="002538BD">
            <w:pPr>
              <w:spacing w:before="40" w:after="40"/>
              <w:ind w:left="0" w:firstLine="0"/>
              <w:rPr>
                <w:bCs/>
                <w:color w:val="auto"/>
              </w:rPr>
            </w:pPr>
            <w:r>
              <w:rPr>
                <w:b/>
                <w:color w:val="auto"/>
              </w:rPr>
              <w:t>Co-Investigator:</w:t>
            </w:r>
          </w:p>
          <w:p w14:paraId="2E7EFADD" w14:textId="7B58E904" w:rsidR="004F3979" w:rsidRPr="004F3979" w:rsidRDefault="002538BD" w:rsidP="002538BD">
            <w:pPr>
              <w:pStyle w:val="BodyText"/>
              <w:spacing w:before="40" w:after="40"/>
              <w:jc w:val="left"/>
            </w:pPr>
            <w:r w:rsidRPr="004F3979">
              <w:rPr>
                <w:i/>
                <w:iCs/>
                <w:color w:val="4472C4" w:themeColor="accent1"/>
              </w:rPr>
              <w:t>Investigator Name</w:t>
            </w:r>
            <w:r>
              <w:t xml:space="preserve">, </w:t>
            </w:r>
            <w:r w:rsidRPr="004F3979">
              <w:rPr>
                <w:i/>
                <w:iCs/>
                <w:color w:val="4472C4" w:themeColor="accent1"/>
              </w:rPr>
              <w:t>Credentials</w:t>
            </w:r>
            <w:r w:rsidRPr="002F56AB">
              <w:br/>
            </w:r>
            <w:r w:rsidRPr="004F3979">
              <w:rPr>
                <w:i/>
                <w:iCs/>
                <w:color w:val="4472C4" w:themeColor="accent1"/>
              </w:rPr>
              <w:t>Rank/Title</w:t>
            </w:r>
            <w:r w:rsidRPr="002F56AB">
              <w:t xml:space="preserve"> o</w:t>
            </w:r>
            <w:r>
              <w:t xml:space="preserve">f </w:t>
            </w:r>
            <w:r w:rsidRPr="004F3979">
              <w:rPr>
                <w:i/>
                <w:iCs/>
                <w:color w:val="4472C4" w:themeColor="accent1"/>
              </w:rPr>
              <w:t>Department</w:t>
            </w:r>
            <w:r w:rsidRPr="002F56AB">
              <w:br/>
            </w:r>
            <w:r w:rsidRPr="004F3979">
              <w:rPr>
                <w:i/>
                <w:iCs/>
                <w:color w:val="4472C4" w:themeColor="accent1"/>
              </w:rPr>
              <w:t>Division (if applicable)</w:t>
            </w:r>
            <w:r w:rsidRPr="002F56AB">
              <w:br/>
            </w:r>
            <w:r w:rsidRPr="004F3979">
              <w:rPr>
                <w:i/>
                <w:iCs/>
                <w:color w:val="4472C4" w:themeColor="accent1"/>
              </w:rPr>
              <w:t>Institution</w:t>
            </w:r>
            <w:r w:rsidRPr="002F56AB">
              <w:br/>
            </w:r>
            <w:r w:rsidRPr="004F3979">
              <w:rPr>
                <w:i/>
                <w:iCs/>
                <w:color w:val="4472C4" w:themeColor="accent1"/>
              </w:rPr>
              <w:t>Address</w:t>
            </w:r>
            <w:r w:rsidRPr="002F56AB">
              <w:br/>
            </w:r>
            <w:r>
              <w:rPr>
                <w:i/>
                <w:iCs/>
                <w:color w:val="4472C4" w:themeColor="accent1"/>
              </w:rPr>
              <w:t>City</w:t>
            </w:r>
            <w:r w:rsidRPr="004F3979">
              <w:t xml:space="preserve">, </w:t>
            </w:r>
            <w:r>
              <w:rPr>
                <w:i/>
                <w:iCs/>
                <w:color w:val="4472C4" w:themeColor="accent1"/>
              </w:rPr>
              <w:t>State</w:t>
            </w:r>
            <w:r w:rsidRPr="004F3979">
              <w:t xml:space="preserve"> </w:t>
            </w:r>
            <w:r>
              <w:rPr>
                <w:i/>
                <w:iCs/>
                <w:color w:val="4472C4" w:themeColor="accent1"/>
              </w:rPr>
              <w:t>Zip Code</w:t>
            </w:r>
            <w:r w:rsidRPr="002F56AB">
              <w:br/>
              <w:t xml:space="preserve">Phone: </w:t>
            </w:r>
            <w:r>
              <w:rPr>
                <w:i/>
                <w:iCs/>
                <w:color w:val="4472C4" w:themeColor="accent1"/>
              </w:rPr>
              <w:t>Phone Number</w:t>
            </w:r>
            <w:r w:rsidRPr="002F56AB">
              <w:br/>
              <w:t xml:space="preserve">Email: </w:t>
            </w:r>
            <w:r w:rsidRPr="004F3979">
              <w:rPr>
                <w:i/>
                <w:iCs/>
                <w:color w:val="4472C4" w:themeColor="accent1"/>
              </w:rPr>
              <w:t>Email Address</w:t>
            </w:r>
          </w:p>
        </w:tc>
      </w:tr>
      <w:tr w:rsidR="004F3979" w:rsidRPr="002F56AB" w14:paraId="26A399BB" w14:textId="77777777" w:rsidTr="00D1233B">
        <w:tc>
          <w:tcPr>
            <w:tcW w:w="4661" w:type="dxa"/>
          </w:tcPr>
          <w:p w14:paraId="12FA8C94" w14:textId="693FD907" w:rsidR="004F3979" w:rsidRPr="00B014D5" w:rsidRDefault="004F3979" w:rsidP="002538BD">
            <w:pPr>
              <w:spacing w:before="40" w:after="40"/>
              <w:ind w:left="0" w:firstLine="0"/>
              <w:rPr>
                <w:bCs/>
                <w:color w:val="auto"/>
              </w:rPr>
            </w:pPr>
            <w:commentRangeStart w:id="9"/>
            <w:r>
              <w:rPr>
                <w:b/>
                <w:color w:val="auto"/>
              </w:rPr>
              <w:t>Biostatistician</w:t>
            </w:r>
            <w:commentRangeEnd w:id="9"/>
            <w:r w:rsidR="00B014D5">
              <w:rPr>
                <w:rStyle w:val="CommentReference"/>
              </w:rPr>
              <w:commentReference w:id="9"/>
            </w:r>
            <w:r>
              <w:rPr>
                <w:b/>
                <w:color w:val="auto"/>
              </w:rPr>
              <w:t>:</w:t>
            </w:r>
          </w:p>
          <w:p w14:paraId="0B9F46F0" w14:textId="30EFB3CD" w:rsidR="004F3979" w:rsidRPr="004F3979" w:rsidRDefault="004F3979" w:rsidP="002538BD">
            <w:pPr>
              <w:spacing w:before="40" w:after="40"/>
              <w:ind w:left="0" w:firstLine="0"/>
              <w:rPr>
                <w:bCs/>
                <w:color w:val="auto"/>
              </w:rPr>
            </w:pPr>
            <w:r w:rsidRPr="004F3979">
              <w:rPr>
                <w:i/>
                <w:iCs/>
                <w:color w:val="4472C4" w:themeColor="accent1"/>
              </w:rPr>
              <w:t>Investigator Name</w:t>
            </w:r>
            <w:r>
              <w:t xml:space="preserve">, </w:t>
            </w:r>
            <w:r w:rsidRPr="004F3979">
              <w:rPr>
                <w:i/>
                <w:iCs/>
                <w:color w:val="4472C4" w:themeColor="accent1"/>
              </w:rPr>
              <w:t>Credentials</w:t>
            </w:r>
            <w:r w:rsidRPr="002F56AB">
              <w:br/>
            </w:r>
            <w:r w:rsidRPr="004F3979">
              <w:rPr>
                <w:i/>
                <w:iCs/>
                <w:color w:val="4472C4" w:themeColor="accent1"/>
              </w:rPr>
              <w:t>Rank/Title</w:t>
            </w:r>
            <w:r w:rsidRPr="002F56AB">
              <w:t xml:space="preserve"> o</w:t>
            </w:r>
            <w:r>
              <w:t xml:space="preserve">f </w:t>
            </w:r>
            <w:r w:rsidRPr="004F3979">
              <w:rPr>
                <w:i/>
                <w:iCs/>
                <w:color w:val="4472C4" w:themeColor="accent1"/>
              </w:rPr>
              <w:t>Department</w:t>
            </w:r>
            <w:r w:rsidRPr="002F56AB">
              <w:br/>
            </w:r>
            <w:r w:rsidRPr="004F3979">
              <w:rPr>
                <w:i/>
                <w:iCs/>
                <w:color w:val="4472C4" w:themeColor="accent1"/>
              </w:rPr>
              <w:t>Division (if applicable)</w:t>
            </w:r>
            <w:r w:rsidRPr="002F56AB">
              <w:br/>
            </w:r>
            <w:r w:rsidRPr="004F3979">
              <w:rPr>
                <w:i/>
                <w:iCs/>
                <w:color w:val="4472C4" w:themeColor="accent1"/>
              </w:rPr>
              <w:t>Institution</w:t>
            </w:r>
            <w:r w:rsidRPr="002F56AB">
              <w:br/>
            </w:r>
            <w:r w:rsidRPr="004F3979">
              <w:rPr>
                <w:i/>
                <w:iCs/>
                <w:color w:val="4472C4" w:themeColor="accent1"/>
              </w:rPr>
              <w:t>Address</w:t>
            </w:r>
            <w:r w:rsidRPr="002F56AB">
              <w:br/>
            </w:r>
            <w:r>
              <w:rPr>
                <w:i/>
                <w:iCs/>
                <w:color w:val="4472C4" w:themeColor="accent1"/>
              </w:rPr>
              <w:t>City</w:t>
            </w:r>
            <w:r w:rsidRPr="004F3979">
              <w:rPr>
                <w:color w:val="auto"/>
              </w:rPr>
              <w:t xml:space="preserve">, </w:t>
            </w:r>
            <w:r>
              <w:rPr>
                <w:i/>
                <w:iCs/>
                <w:color w:val="4472C4" w:themeColor="accent1"/>
              </w:rPr>
              <w:t>State</w:t>
            </w:r>
            <w:r w:rsidRPr="004F3979">
              <w:rPr>
                <w:color w:val="auto"/>
              </w:rPr>
              <w:t xml:space="preserve"> </w:t>
            </w:r>
            <w:r>
              <w:rPr>
                <w:i/>
                <w:iCs/>
                <w:color w:val="4472C4" w:themeColor="accent1"/>
              </w:rPr>
              <w:t>Zip Code</w:t>
            </w:r>
            <w:r w:rsidRPr="002F56AB">
              <w:br/>
              <w:t xml:space="preserve">Phone: </w:t>
            </w:r>
            <w:r>
              <w:rPr>
                <w:i/>
                <w:iCs/>
                <w:color w:val="4472C4" w:themeColor="accent1"/>
              </w:rPr>
              <w:t>Phone Number</w:t>
            </w:r>
            <w:r w:rsidRPr="002F56AB">
              <w:br/>
              <w:t xml:space="preserve">Email: </w:t>
            </w:r>
            <w:r w:rsidRPr="004F3979">
              <w:rPr>
                <w:i/>
                <w:iCs/>
                <w:color w:val="4472C4" w:themeColor="accent1"/>
              </w:rPr>
              <w:t>Email Address</w:t>
            </w:r>
          </w:p>
        </w:tc>
        <w:tc>
          <w:tcPr>
            <w:tcW w:w="4689" w:type="dxa"/>
          </w:tcPr>
          <w:p w14:paraId="78711E48" w14:textId="77777777" w:rsidR="004F3979" w:rsidRPr="004F3979" w:rsidRDefault="004F3979" w:rsidP="002538BD">
            <w:pPr>
              <w:spacing w:before="40" w:after="40"/>
              <w:ind w:left="0" w:firstLine="0"/>
              <w:rPr>
                <w:bCs/>
                <w:color w:val="auto"/>
              </w:rPr>
            </w:pPr>
          </w:p>
        </w:tc>
      </w:tr>
      <w:tr w:rsidR="004F3979" w:rsidRPr="002F56AB" w14:paraId="40788D15" w14:textId="77777777" w:rsidTr="00D1233B">
        <w:tc>
          <w:tcPr>
            <w:tcW w:w="4661" w:type="dxa"/>
          </w:tcPr>
          <w:p w14:paraId="1060E927" w14:textId="77777777" w:rsidR="004F3979" w:rsidRPr="00B014D5" w:rsidRDefault="004F3979" w:rsidP="002538BD">
            <w:pPr>
              <w:spacing w:before="40" w:after="40"/>
              <w:ind w:left="0" w:firstLine="0"/>
              <w:rPr>
                <w:color w:val="auto"/>
              </w:rPr>
            </w:pPr>
            <w:r w:rsidRPr="00B014D5">
              <w:rPr>
                <w:b/>
                <w:bCs/>
                <w:color w:val="auto"/>
              </w:rPr>
              <w:t xml:space="preserve">Funding </w:t>
            </w:r>
            <w:commentRangeStart w:id="10"/>
            <w:r w:rsidRPr="00B014D5">
              <w:rPr>
                <w:b/>
                <w:bCs/>
                <w:color w:val="auto"/>
              </w:rPr>
              <w:t>Source</w:t>
            </w:r>
            <w:commentRangeEnd w:id="10"/>
            <w:r w:rsidR="00B014D5">
              <w:rPr>
                <w:rStyle w:val="CommentReference"/>
              </w:rPr>
              <w:commentReference w:id="10"/>
            </w:r>
            <w:r w:rsidRPr="00B014D5">
              <w:rPr>
                <w:b/>
                <w:bCs/>
                <w:color w:val="auto"/>
              </w:rPr>
              <w:t>:</w:t>
            </w:r>
          </w:p>
          <w:p w14:paraId="70DD34FD" w14:textId="1FA83A33" w:rsidR="004F3979" w:rsidRPr="00B014D5" w:rsidRDefault="00B014D5" w:rsidP="002538BD">
            <w:pPr>
              <w:spacing w:before="40" w:after="40"/>
              <w:ind w:left="0" w:firstLine="0"/>
              <w:rPr>
                <w:i/>
                <w:iCs/>
                <w:color w:val="auto"/>
              </w:rPr>
            </w:pPr>
            <w:r w:rsidRPr="00B014D5">
              <w:rPr>
                <w:i/>
                <w:iCs/>
                <w:color w:val="4472C4" w:themeColor="accent1"/>
              </w:rPr>
              <w:t>Enter Funding Source</w:t>
            </w:r>
          </w:p>
        </w:tc>
        <w:tc>
          <w:tcPr>
            <w:tcW w:w="4689" w:type="dxa"/>
          </w:tcPr>
          <w:p w14:paraId="7146B41C" w14:textId="77777777" w:rsidR="004F3979" w:rsidRPr="002F56AB" w:rsidRDefault="004F3979" w:rsidP="002538BD">
            <w:pPr>
              <w:pStyle w:val="BodyText"/>
              <w:spacing w:before="40" w:after="40"/>
              <w:jc w:val="left"/>
            </w:pPr>
          </w:p>
        </w:tc>
      </w:tr>
    </w:tbl>
    <w:p w14:paraId="1152C4D1" w14:textId="19AF8C7B" w:rsidR="004F3979" w:rsidRDefault="004F3979" w:rsidP="004F3979">
      <w:pPr>
        <w:rPr>
          <w:lang w:eastAsia="ja-JP"/>
        </w:rPr>
      </w:pPr>
    </w:p>
    <w:p w14:paraId="21688EAB" w14:textId="77777777" w:rsidR="00B014D5" w:rsidRDefault="00B014D5">
      <w:pPr>
        <w:spacing w:before="0" w:after="160" w:line="259" w:lineRule="auto"/>
        <w:ind w:left="0" w:firstLine="0"/>
        <w:rPr>
          <w:lang w:eastAsia="ja-JP"/>
        </w:rPr>
      </w:pPr>
      <w:r>
        <w:rPr>
          <w:b/>
          <w:bCs/>
          <w:lang w:eastAsia="ja-JP"/>
        </w:rPr>
        <w:br w:type="page"/>
      </w:r>
    </w:p>
    <w:p w14:paraId="1753C701" w14:textId="51E38B6C" w:rsidR="00E22917" w:rsidRDefault="008316A5" w:rsidP="00D40FD8">
      <w:pPr>
        <w:pStyle w:val="Heading1"/>
        <w:numPr>
          <w:ilvl w:val="0"/>
          <w:numId w:val="0"/>
        </w:numPr>
        <w:rPr>
          <w:rFonts w:eastAsiaTheme="minorEastAsia"/>
          <w:lang w:eastAsia="ja-JP"/>
        </w:rPr>
      </w:pPr>
      <w:bookmarkStart w:id="11" w:name="_Toc127891590"/>
      <w:bookmarkStart w:id="12" w:name="_Toc198542443"/>
      <w:commentRangeStart w:id="13"/>
      <w:r>
        <w:rPr>
          <w:rFonts w:eastAsiaTheme="minorEastAsia"/>
          <w:lang w:eastAsia="ja-JP"/>
        </w:rPr>
        <w:lastRenderedPageBreak/>
        <w:t>TABLE OF CONTENTS</w:t>
      </w:r>
      <w:bookmarkEnd w:id="0"/>
      <w:commentRangeEnd w:id="13"/>
      <w:r w:rsidR="00B014D5">
        <w:rPr>
          <w:rStyle w:val="CommentReference"/>
          <w:rFonts w:eastAsia="Arial"/>
          <w:b w:val="0"/>
          <w:bCs w:val="0"/>
          <w:color w:val="000000"/>
        </w:rPr>
        <w:commentReference w:id="13"/>
      </w:r>
      <w:bookmarkEnd w:id="11"/>
      <w:bookmarkEnd w:id="12"/>
    </w:p>
    <w:p w14:paraId="7A8D5064" w14:textId="262B93C3" w:rsidR="001D481C" w:rsidRDefault="00820971">
      <w:pPr>
        <w:pStyle w:val="TOC1"/>
        <w:rPr>
          <w:rFonts w:asciiTheme="minorHAnsi" w:hAnsiTheme="minorHAnsi"/>
          <w:noProof/>
          <w:kern w:val="2"/>
          <w:sz w:val="24"/>
          <w:szCs w:val="24"/>
          <w:lang w:eastAsia="en-US"/>
          <w14:ligatures w14:val="standardContextual"/>
        </w:rPr>
      </w:pPr>
      <w:r>
        <w:fldChar w:fldCharType="begin"/>
      </w:r>
      <w:r>
        <w:instrText xml:space="preserve"> TOC \o "1-2" \h \z \u </w:instrText>
      </w:r>
      <w:r>
        <w:fldChar w:fldCharType="separate"/>
      </w:r>
      <w:hyperlink w:anchor="_Toc198542442" w:history="1">
        <w:r w:rsidR="001D481C" w:rsidRPr="0031010C">
          <w:rPr>
            <w:rStyle w:val="Hyperlink"/>
            <w:noProof/>
          </w:rPr>
          <w:t>STUDY AND CONTACT INFORMATION</w:t>
        </w:r>
        <w:r w:rsidR="001D481C">
          <w:rPr>
            <w:noProof/>
            <w:webHidden/>
          </w:rPr>
          <w:tab/>
        </w:r>
        <w:r w:rsidR="001D481C">
          <w:rPr>
            <w:noProof/>
            <w:webHidden/>
          </w:rPr>
          <w:fldChar w:fldCharType="begin"/>
        </w:r>
        <w:r w:rsidR="001D481C">
          <w:rPr>
            <w:noProof/>
            <w:webHidden/>
          </w:rPr>
          <w:instrText xml:space="preserve"> PAGEREF _Toc198542442 \h </w:instrText>
        </w:r>
        <w:r w:rsidR="001D481C">
          <w:rPr>
            <w:noProof/>
            <w:webHidden/>
          </w:rPr>
        </w:r>
        <w:r w:rsidR="001D481C">
          <w:rPr>
            <w:noProof/>
            <w:webHidden/>
          </w:rPr>
          <w:fldChar w:fldCharType="separate"/>
        </w:r>
        <w:r w:rsidR="001D481C">
          <w:rPr>
            <w:noProof/>
            <w:webHidden/>
          </w:rPr>
          <w:t>2</w:t>
        </w:r>
        <w:r w:rsidR="001D481C">
          <w:rPr>
            <w:noProof/>
            <w:webHidden/>
          </w:rPr>
          <w:fldChar w:fldCharType="end"/>
        </w:r>
      </w:hyperlink>
    </w:p>
    <w:p w14:paraId="1A51FB00" w14:textId="4D1DE745" w:rsidR="001D481C" w:rsidRDefault="001D481C">
      <w:pPr>
        <w:pStyle w:val="TOC1"/>
        <w:rPr>
          <w:rFonts w:asciiTheme="minorHAnsi" w:hAnsiTheme="minorHAnsi"/>
          <w:noProof/>
          <w:kern w:val="2"/>
          <w:sz w:val="24"/>
          <w:szCs w:val="24"/>
          <w:lang w:eastAsia="en-US"/>
          <w14:ligatures w14:val="standardContextual"/>
        </w:rPr>
      </w:pPr>
      <w:hyperlink w:anchor="_Toc198542443" w:history="1">
        <w:r w:rsidRPr="0031010C">
          <w:rPr>
            <w:rStyle w:val="Hyperlink"/>
            <w:noProof/>
          </w:rPr>
          <w:t>TABLE OF CONTENTS</w:t>
        </w:r>
        <w:r>
          <w:rPr>
            <w:noProof/>
            <w:webHidden/>
          </w:rPr>
          <w:tab/>
        </w:r>
        <w:r>
          <w:rPr>
            <w:noProof/>
            <w:webHidden/>
          </w:rPr>
          <w:fldChar w:fldCharType="begin"/>
        </w:r>
        <w:r>
          <w:rPr>
            <w:noProof/>
            <w:webHidden/>
          </w:rPr>
          <w:instrText xml:space="preserve"> PAGEREF _Toc198542443 \h </w:instrText>
        </w:r>
        <w:r>
          <w:rPr>
            <w:noProof/>
            <w:webHidden/>
          </w:rPr>
        </w:r>
        <w:r>
          <w:rPr>
            <w:noProof/>
            <w:webHidden/>
          </w:rPr>
          <w:fldChar w:fldCharType="separate"/>
        </w:r>
        <w:r>
          <w:rPr>
            <w:noProof/>
            <w:webHidden/>
          </w:rPr>
          <w:t>3</w:t>
        </w:r>
        <w:r>
          <w:rPr>
            <w:noProof/>
            <w:webHidden/>
          </w:rPr>
          <w:fldChar w:fldCharType="end"/>
        </w:r>
      </w:hyperlink>
    </w:p>
    <w:p w14:paraId="5616ED6A" w14:textId="41382EE4" w:rsidR="001D481C" w:rsidRDefault="001D481C">
      <w:pPr>
        <w:pStyle w:val="TOC1"/>
        <w:rPr>
          <w:rFonts w:asciiTheme="minorHAnsi" w:hAnsiTheme="minorHAnsi"/>
          <w:noProof/>
          <w:kern w:val="2"/>
          <w:sz w:val="24"/>
          <w:szCs w:val="24"/>
          <w:lang w:eastAsia="en-US"/>
          <w14:ligatures w14:val="standardContextual"/>
        </w:rPr>
      </w:pPr>
      <w:hyperlink w:anchor="_Toc198542444" w:history="1">
        <w:r w:rsidRPr="0031010C">
          <w:rPr>
            <w:rStyle w:val="Hyperlink"/>
            <w:noProof/>
          </w:rPr>
          <w:t>STUDY SCHEMA</w:t>
        </w:r>
        <w:r>
          <w:rPr>
            <w:noProof/>
            <w:webHidden/>
          </w:rPr>
          <w:tab/>
        </w:r>
        <w:r>
          <w:rPr>
            <w:noProof/>
            <w:webHidden/>
          </w:rPr>
          <w:fldChar w:fldCharType="begin"/>
        </w:r>
        <w:r>
          <w:rPr>
            <w:noProof/>
            <w:webHidden/>
          </w:rPr>
          <w:instrText xml:space="preserve"> PAGEREF _Toc198542444 \h </w:instrText>
        </w:r>
        <w:r>
          <w:rPr>
            <w:noProof/>
            <w:webHidden/>
          </w:rPr>
        </w:r>
        <w:r>
          <w:rPr>
            <w:noProof/>
            <w:webHidden/>
          </w:rPr>
          <w:fldChar w:fldCharType="separate"/>
        </w:r>
        <w:r>
          <w:rPr>
            <w:noProof/>
            <w:webHidden/>
          </w:rPr>
          <w:t>5</w:t>
        </w:r>
        <w:r>
          <w:rPr>
            <w:noProof/>
            <w:webHidden/>
          </w:rPr>
          <w:fldChar w:fldCharType="end"/>
        </w:r>
      </w:hyperlink>
    </w:p>
    <w:p w14:paraId="489EE11C" w14:textId="40D07364" w:rsidR="001D481C" w:rsidRDefault="001D481C">
      <w:pPr>
        <w:pStyle w:val="TOC1"/>
        <w:rPr>
          <w:rFonts w:asciiTheme="minorHAnsi" w:hAnsiTheme="minorHAnsi"/>
          <w:noProof/>
          <w:kern w:val="2"/>
          <w:sz w:val="24"/>
          <w:szCs w:val="24"/>
          <w:lang w:eastAsia="en-US"/>
          <w14:ligatures w14:val="standardContextual"/>
        </w:rPr>
      </w:pPr>
      <w:hyperlink w:anchor="_Toc198542445" w:history="1">
        <w:r w:rsidRPr="0031010C">
          <w:rPr>
            <w:rStyle w:val="Hyperlink"/>
            <w:noProof/>
          </w:rPr>
          <w:t>SCHEDULE OF EVENTS</w:t>
        </w:r>
        <w:r>
          <w:rPr>
            <w:noProof/>
            <w:webHidden/>
          </w:rPr>
          <w:tab/>
        </w:r>
        <w:r>
          <w:rPr>
            <w:noProof/>
            <w:webHidden/>
          </w:rPr>
          <w:fldChar w:fldCharType="begin"/>
        </w:r>
        <w:r>
          <w:rPr>
            <w:noProof/>
            <w:webHidden/>
          </w:rPr>
          <w:instrText xml:space="preserve"> PAGEREF _Toc198542445 \h </w:instrText>
        </w:r>
        <w:r>
          <w:rPr>
            <w:noProof/>
            <w:webHidden/>
          </w:rPr>
        </w:r>
        <w:r>
          <w:rPr>
            <w:noProof/>
            <w:webHidden/>
          </w:rPr>
          <w:fldChar w:fldCharType="separate"/>
        </w:r>
        <w:r>
          <w:rPr>
            <w:noProof/>
            <w:webHidden/>
          </w:rPr>
          <w:t>6</w:t>
        </w:r>
        <w:r>
          <w:rPr>
            <w:noProof/>
            <w:webHidden/>
          </w:rPr>
          <w:fldChar w:fldCharType="end"/>
        </w:r>
      </w:hyperlink>
    </w:p>
    <w:p w14:paraId="122ED4B4" w14:textId="1EA2ABB9" w:rsidR="001D481C" w:rsidRDefault="001D481C">
      <w:pPr>
        <w:pStyle w:val="TOC1"/>
        <w:rPr>
          <w:rFonts w:asciiTheme="minorHAnsi" w:hAnsiTheme="minorHAnsi"/>
          <w:noProof/>
          <w:kern w:val="2"/>
          <w:sz w:val="24"/>
          <w:szCs w:val="24"/>
          <w:lang w:eastAsia="en-US"/>
          <w14:ligatures w14:val="standardContextual"/>
        </w:rPr>
      </w:pPr>
      <w:hyperlink w:anchor="_Toc198542446" w:history="1">
        <w:r w:rsidRPr="0031010C">
          <w:rPr>
            <w:rStyle w:val="Hyperlink"/>
            <w:noProof/>
          </w:rPr>
          <w:t>LIST OF ABBREVIATIONS</w:t>
        </w:r>
        <w:r>
          <w:rPr>
            <w:noProof/>
            <w:webHidden/>
          </w:rPr>
          <w:tab/>
        </w:r>
        <w:r>
          <w:rPr>
            <w:noProof/>
            <w:webHidden/>
          </w:rPr>
          <w:fldChar w:fldCharType="begin"/>
        </w:r>
        <w:r>
          <w:rPr>
            <w:noProof/>
            <w:webHidden/>
          </w:rPr>
          <w:instrText xml:space="preserve"> PAGEREF _Toc198542446 \h </w:instrText>
        </w:r>
        <w:r>
          <w:rPr>
            <w:noProof/>
            <w:webHidden/>
          </w:rPr>
        </w:r>
        <w:r>
          <w:rPr>
            <w:noProof/>
            <w:webHidden/>
          </w:rPr>
          <w:fldChar w:fldCharType="separate"/>
        </w:r>
        <w:r>
          <w:rPr>
            <w:noProof/>
            <w:webHidden/>
          </w:rPr>
          <w:t>7</w:t>
        </w:r>
        <w:r>
          <w:rPr>
            <w:noProof/>
            <w:webHidden/>
          </w:rPr>
          <w:fldChar w:fldCharType="end"/>
        </w:r>
      </w:hyperlink>
    </w:p>
    <w:p w14:paraId="29A2B597" w14:textId="1A2C84B4" w:rsidR="001D481C" w:rsidRDefault="001D481C">
      <w:pPr>
        <w:pStyle w:val="TOC1"/>
        <w:rPr>
          <w:rFonts w:asciiTheme="minorHAnsi" w:hAnsiTheme="minorHAnsi"/>
          <w:noProof/>
          <w:kern w:val="2"/>
          <w:sz w:val="24"/>
          <w:szCs w:val="24"/>
          <w:lang w:eastAsia="en-US"/>
          <w14:ligatures w14:val="standardContextual"/>
        </w:rPr>
      </w:pPr>
      <w:hyperlink w:anchor="_Toc198542447" w:history="1">
        <w:r w:rsidRPr="0031010C">
          <w:rPr>
            <w:rStyle w:val="Hyperlink"/>
            <w:noProof/>
          </w:rPr>
          <w:t>1.0</w:t>
        </w:r>
        <w:r>
          <w:rPr>
            <w:rFonts w:asciiTheme="minorHAnsi" w:hAnsiTheme="minorHAnsi"/>
            <w:noProof/>
            <w:kern w:val="2"/>
            <w:sz w:val="24"/>
            <w:szCs w:val="24"/>
            <w:lang w:eastAsia="en-US"/>
            <w14:ligatures w14:val="standardContextual"/>
          </w:rPr>
          <w:tab/>
        </w:r>
        <w:r w:rsidRPr="0031010C">
          <w:rPr>
            <w:rStyle w:val="Hyperlink"/>
            <w:noProof/>
          </w:rPr>
          <w:t>BACKGROUND</w:t>
        </w:r>
        <w:r>
          <w:rPr>
            <w:noProof/>
            <w:webHidden/>
          </w:rPr>
          <w:tab/>
        </w:r>
        <w:r>
          <w:rPr>
            <w:noProof/>
            <w:webHidden/>
          </w:rPr>
          <w:fldChar w:fldCharType="begin"/>
        </w:r>
        <w:r>
          <w:rPr>
            <w:noProof/>
            <w:webHidden/>
          </w:rPr>
          <w:instrText xml:space="preserve"> PAGEREF _Toc198542447 \h </w:instrText>
        </w:r>
        <w:r>
          <w:rPr>
            <w:noProof/>
            <w:webHidden/>
          </w:rPr>
        </w:r>
        <w:r>
          <w:rPr>
            <w:noProof/>
            <w:webHidden/>
          </w:rPr>
          <w:fldChar w:fldCharType="separate"/>
        </w:r>
        <w:r>
          <w:rPr>
            <w:noProof/>
            <w:webHidden/>
          </w:rPr>
          <w:t>8</w:t>
        </w:r>
        <w:r>
          <w:rPr>
            <w:noProof/>
            <w:webHidden/>
          </w:rPr>
          <w:fldChar w:fldCharType="end"/>
        </w:r>
      </w:hyperlink>
    </w:p>
    <w:p w14:paraId="621D1E2C" w14:textId="6BBD1E3E" w:rsidR="001D481C" w:rsidRDefault="001D481C">
      <w:pPr>
        <w:pStyle w:val="TOC2"/>
        <w:rPr>
          <w:rFonts w:asciiTheme="minorHAnsi" w:hAnsiTheme="minorHAnsi"/>
          <w:noProof/>
          <w:kern w:val="2"/>
          <w:sz w:val="24"/>
          <w:szCs w:val="24"/>
          <w:lang w:eastAsia="en-US"/>
          <w14:ligatures w14:val="standardContextual"/>
        </w:rPr>
      </w:pPr>
      <w:hyperlink w:anchor="_Toc198542448" w:history="1">
        <w:r w:rsidRPr="0031010C">
          <w:rPr>
            <w:rStyle w:val="Hyperlink"/>
            <w:noProof/>
          </w:rPr>
          <w:t>1.1</w:t>
        </w:r>
        <w:r>
          <w:rPr>
            <w:rFonts w:asciiTheme="minorHAnsi" w:hAnsiTheme="minorHAnsi"/>
            <w:noProof/>
            <w:kern w:val="2"/>
            <w:sz w:val="24"/>
            <w:szCs w:val="24"/>
            <w:lang w:eastAsia="en-US"/>
            <w14:ligatures w14:val="standardContextual"/>
          </w:rPr>
          <w:tab/>
        </w:r>
        <w:r w:rsidRPr="0031010C">
          <w:rPr>
            <w:rStyle w:val="Hyperlink"/>
            <w:i/>
            <w:iCs/>
            <w:noProof/>
          </w:rPr>
          <w:t>Heading Related to Study Topic</w:t>
        </w:r>
        <w:r>
          <w:rPr>
            <w:noProof/>
            <w:webHidden/>
          </w:rPr>
          <w:tab/>
        </w:r>
        <w:r>
          <w:rPr>
            <w:noProof/>
            <w:webHidden/>
          </w:rPr>
          <w:fldChar w:fldCharType="begin"/>
        </w:r>
        <w:r>
          <w:rPr>
            <w:noProof/>
            <w:webHidden/>
          </w:rPr>
          <w:instrText xml:space="preserve"> PAGEREF _Toc198542448 \h </w:instrText>
        </w:r>
        <w:r>
          <w:rPr>
            <w:noProof/>
            <w:webHidden/>
          </w:rPr>
        </w:r>
        <w:r>
          <w:rPr>
            <w:noProof/>
            <w:webHidden/>
          </w:rPr>
          <w:fldChar w:fldCharType="separate"/>
        </w:r>
        <w:r>
          <w:rPr>
            <w:noProof/>
            <w:webHidden/>
          </w:rPr>
          <w:t>8</w:t>
        </w:r>
        <w:r>
          <w:rPr>
            <w:noProof/>
            <w:webHidden/>
          </w:rPr>
          <w:fldChar w:fldCharType="end"/>
        </w:r>
      </w:hyperlink>
    </w:p>
    <w:p w14:paraId="121B604B" w14:textId="16790D2D" w:rsidR="001D481C" w:rsidRDefault="001D481C">
      <w:pPr>
        <w:pStyle w:val="TOC2"/>
        <w:rPr>
          <w:rFonts w:asciiTheme="minorHAnsi" w:hAnsiTheme="minorHAnsi"/>
          <w:noProof/>
          <w:kern w:val="2"/>
          <w:sz w:val="24"/>
          <w:szCs w:val="24"/>
          <w:lang w:eastAsia="en-US"/>
          <w14:ligatures w14:val="standardContextual"/>
        </w:rPr>
      </w:pPr>
      <w:hyperlink w:anchor="_Toc198542449" w:history="1">
        <w:r w:rsidRPr="0031010C">
          <w:rPr>
            <w:rStyle w:val="Hyperlink"/>
            <w:noProof/>
          </w:rPr>
          <w:t>1.2</w:t>
        </w:r>
        <w:r>
          <w:rPr>
            <w:rFonts w:asciiTheme="minorHAnsi" w:hAnsiTheme="minorHAnsi"/>
            <w:noProof/>
            <w:kern w:val="2"/>
            <w:sz w:val="24"/>
            <w:szCs w:val="24"/>
            <w:lang w:eastAsia="en-US"/>
            <w14:ligatures w14:val="standardContextual"/>
          </w:rPr>
          <w:tab/>
        </w:r>
        <w:r w:rsidRPr="0031010C">
          <w:rPr>
            <w:rStyle w:val="Hyperlink"/>
            <w:noProof/>
          </w:rPr>
          <w:t>Rationale</w:t>
        </w:r>
        <w:r>
          <w:rPr>
            <w:noProof/>
            <w:webHidden/>
          </w:rPr>
          <w:tab/>
        </w:r>
        <w:r>
          <w:rPr>
            <w:noProof/>
            <w:webHidden/>
          </w:rPr>
          <w:fldChar w:fldCharType="begin"/>
        </w:r>
        <w:r>
          <w:rPr>
            <w:noProof/>
            <w:webHidden/>
          </w:rPr>
          <w:instrText xml:space="preserve"> PAGEREF _Toc198542449 \h </w:instrText>
        </w:r>
        <w:r>
          <w:rPr>
            <w:noProof/>
            <w:webHidden/>
          </w:rPr>
        </w:r>
        <w:r>
          <w:rPr>
            <w:noProof/>
            <w:webHidden/>
          </w:rPr>
          <w:fldChar w:fldCharType="separate"/>
        </w:r>
        <w:r>
          <w:rPr>
            <w:noProof/>
            <w:webHidden/>
          </w:rPr>
          <w:t>8</w:t>
        </w:r>
        <w:r>
          <w:rPr>
            <w:noProof/>
            <w:webHidden/>
          </w:rPr>
          <w:fldChar w:fldCharType="end"/>
        </w:r>
      </w:hyperlink>
    </w:p>
    <w:p w14:paraId="3F49DCB6" w14:textId="5D6E03D3" w:rsidR="001D481C" w:rsidRDefault="001D481C">
      <w:pPr>
        <w:pStyle w:val="TOC1"/>
        <w:rPr>
          <w:rFonts w:asciiTheme="minorHAnsi" w:hAnsiTheme="minorHAnsi"/>
          <w:noProof/>
          <w:kern w:val="2"/>
          <w:sz w:val="24"/>
          <w:szCs w:val="24"/>
          <w:lang w:eastAsia="en-US"/>
          <w14:ligatures w14:val="standardContextual"/>
        </w:rPr>
      </w:pPr>
      <w:hyperlink w:anchor="_Toc198542450" w:history="1">
        <w:r w:rsidRPr="0031010C">
          <w:rPr>
            <w:rStyle w:val="Hyperlink"/>
            <w:noProof/>
          </w:rPr>
          <w:t>2.0</w:t>
        </w:r>
        <w:r>
          <w:rPr>
            <w:rFonts w:asciiTheme="minorHAnsi" w:hAnsiTheme="minorHAnsi"/>
            <w:noProof/>
            <w:kern w:val="2"/>
            <w:sz w:val="24"/>
            <w:szCs w:val="24"/>
            <w:lang w:eastAsia="en-US"/>
            <w14:ligatures w14:val="standardContextual"/>
          </w:rPr>
          <w:tab/>
        </w:r>
        <w:r w:rsidRPr="0031010C">
          <w:rPr>
            <w:rStyle w:val="Hyperlink"/>
            <w:noProof/>
          </w:rPr>
          <w:t>HYPOTHESIS, OBJECTIVES, AND ENDPOINTS</w:t>
        </w:r>
        <w:r>
          <w:rPr>
            <w:noProof/>
            <w:webHidden/>
          </w:rPr>
          <w:tab/>
        </w:r>
        <w:r>
          <w:rPr>
            <w:noProof/>
            <w:webHidden/>
          </w:rPr>
          <w:fldChar w:fldCharType="begin"/>
        </w:r>
        <w:r>
          <w:rPr>
            <w:noProof/>
            <w:webHidden/>
          </w:rPr>
          <w:instrText xml:space="preserve"> PAGEREF _Toc198542450 \h </w:instrText>
        </w:r>
        <w:r>
          <w:rPr>
            <w:noProof/>
            <w:webHidden/>
          </w:rPr>
        </w:r>
        <w:r>
          <w:rPr>
            <w:noProof/>
            <w:webHidden/>
          </w:rPr>
          <w:fldChar w:fldCharType="separate"/>
        </w:r>
        <w:r>
          <w:rPr>
            <w:noProof/>
            <w:webHidden/>
          </w:rPr>
          <w:t>8</w:t>
        </w:r>
        <w:r>
          <w:rPr>
            <w:noProof/>
            <w:webHidden/>
          </w:rPr>
          <w:fldChar w:fldCharType="end"/>
        </w:r>
      </w:hyperlink>
    </w:p>
    <w:p w14:paraId="0FA50631" w14:textId="1154712B" w:rsidR="001D481C" w:rsidRDefault="001D481C">
      <w:pPr>
        <w:pStyle w:val="TOC2"/>
        <w:rPr>
          <w:rFonts w:asciiTheme="minorHAnsi" w:hAnsiTheme="minorHAnsi"/>
          <w:noProof/>
          <w:kern w:val="2"/>
          <w:sz w:val="24"/>
          <w:szCs w:val="24"/>
          <w:lang w:eastAsia="en-US"/>
          <w14:ligatures w14:val="standardContextual"/>
        </w:rPr>
      </w:pPr>
      <w:hyperlink w:anchor="_Toc198542451" w:history="1">
        <w:r w:rsidRPr="0031010C">
          <w:rPr>
            <w:rStyle w:val="Hyperlink"/>
            <w:noProof/>
          </w:rPr>
          <w:t>2.1</w:t>
        </w:r>
        <w:r>
          <w:rPr>
            <w:rFonts w:asciiTheme="minorHAnsi" w:hAnsiTheme="minorHAnsi"/>
            <w:noProof/>
            <w:kern w:val="2"/>
            <w:sz w:val="24"/>
            <w:szCs w:val="24"/>
            <w:lang w:eastAsia="en-US"/>
            <w14:ligatures w14:val="standardContextual"/>
          </w:rPr>
          <w:tab/>
        </w:r>
        <w:r w:rsidRPr="0031010C">
          <w:rPr>
            <w:rStyle w:val="Hyperlink"/>
            <w:noProof/>
          </w:rPr>
          <w:t>Hypothesis</w:t>
        </w:r>
        <w:r>
          <w:rPr>
            <w:noProof/>
            <w:webHidden/>
          </w:rPr>
          <w:tab/>
        </w:r>
        <w:r>
          <w:rPr>
            <w:noProof/>
            <w:webHidden/>
          </w:rPr>
          <w:fldChar w:fldCharType="begin"/>
        </w:r>
        <w:r>
          <w:rPr>
            <w:noProof/>
            <w:webHidden/>
          </w:rPr>
          <w:instrText xml:space="preserve"> PAGEREF _Toc198542451 \h </w:instrText>
        </w:r>
        <w:r>
          <w:rPr>
            <w:noProof/>
            <w:webHidden/>
          </w:rPr>
        </w:r>
        <w:r>
          <w:rPr>
            <w:noProof/>
            <w:webHidden/>
          </w:rPr>
          <w:fldChar w:fldCharType="separate"/>
        </w:r>
        <w:r>
          <w:rPr>
            <w:noProof/>
            <w:webHidden/>
          </w:rPr>
          <w:t>8</w:t>
        </w:r>
        <w:r>
          <w:rPr>
            <w:noProof/>
            <w:webHidden/>
          </w:rPr>
          <w:fldChar w:fldCharType="end"/>
        </w:r>
      </w:hyperlink>
    </w:p>
    <w:p w14:paraId="48EB31A2" w14:textId="60D44066" w:rsidR="001D481C" w:rsidRDefault="001D481C">
      <w:pPr>
        <w:pStyle w:val="TOC2"/>
        <w:rPr>
          <w:rFonts w:asciiTheme="minorHAnsi" w:hAnsiTheme="minorHAnsi"/>
          <w:noProof/>
          <w:kern w:val="2"/>
          <w:sz w:val="24"/>
          <w:szCs w:val="24"/>
          <w:lang w:eastAsia="en-US"/>
          <w14:ligatures w14:val="standardContextual"/>
        </w:rPr>
      </w:pPr>
      <w:hyperlink w:anchor="_Toc198542452" w:history="1">
        <w:r w:rsidRPr="0031010C">
          <w:rPr>
            <w:rStyle w:val="Hyperlink"/>
            <w:noProof/>
          </w:rPr>
          <w:t>2.2</w:t>
        </w:r>
        <w:r>
          <w:rPr>
            <w:rFonts w:asciiTheme="minorHAnsi" w:hAnsiTheme="minorHAnsi"/>
            <w:noProof/>
            <w:kern w:val="2"/>
            <w:sz w:val="24"/>
            <w:szCs w:val="24"/>
            <w:lang w:eastAsia="en-US"/>
            <w14:ligatures w14:val="standardContextual"/>
          </w:rPr>
          <w:tab/>
        </w:r>
        <w:r w:rsidRPr="0031010C">
          <w:rPr>
            <w:rStyle w:val="Hyperlink"/>
            <w:noProof/>
          </w:rPr>
          <w:t>Primary Objective</w:t>
        </w:r>
        <w:r>
          <w:rPr>
            <w:noProof/>
            <w:webHidden/>
          </w:rPr>
          <w:tab/>
        </w:r>
        <w:r>
          <w:rPr>
            <w:noProof/>
            <w:webHidden/>
          </w:rPr>
          <w:fldChar w:fldCharType="begin"/>
        </w:r>
        <w:r>
          <w:rPr>
            <w:noProof/>
            <w:webHidden/>
          </w:rPr>
          <w:instrText xml:space="preserve"> PAGEREF _Toc198542452 \h </w:instrText>
        </w:r>
        <w:r>
          <w:rPr>
            <w:noProof/>
            <w:webHidden/>
          </w:rPr>
        </w:r>
        <w:r>
          <w:rPr>
            <w:noProof/>
            <w:webHidden/>
          </w:rPr>
          <w:fldChar w:fldCharType="separate"/>
        </w:r>
        <w:r>
          <w:rPr>
            <w:noProof/>
            <w:webHidden/>
          </w:rPr>
          <w:t>8</w:t>
        </w:r>
        <w:r>
          <w:rPr>
            <w:noProof/>
            <w:webHidden/>
          </w:rPr>
          <w:fldChar w:fldCharType="end"/>
        </w:r>
      </w:hyperlink>
    </w:p>
    <w:p w14:paraId="01DBF7A9" w14:textId="76046A09" w:rsidR="001D481C" w:rsidRDefault="001D481C">
      <w:pPr>
        <w:pStyle w:val="TOC2"/>
        <w:rPr>
          <w:rFonts w:asciiTheme="minorHAnsi" w:hAnsiTheme="minorHAnsi"/>
          <w:noProof/>
          <w:kern w:val="2"/>
          <w:sz w:val="24"/>
          <w:szCs w:val="24"/>
          <w:lang w:eastAsia="en-US"/>
          <w14:ligatures w14:val="standardContextual"/>
        </w:rPr>
      </w:pPr>
      <w:hyperlink w:anchor="_Toc198542453" w:history="1">
        <w:r w:rsidRPr="0031010C">
          <w:rPr>
            <w:rStyle w:val="Hyperlink"/>
            <w:noProof/>
          </w:rPr>
          <w:t>2.3</w:t>
        </w:r>
        <w:r>
          <w:rPr>
            <w:rFonts w:asciiTheme="minorHAnsi" w:hAnsiTheme="minorHAnsi"/>
            <w:noProof/>
            <w:kern w:val="2"/>
            <w:sz w:val="24"/>
            <w:szCs w:val="24"/>
            <w:lang w:eastAsia="en-US"/>
            <w14:ligatures w14:val="standardContextual"/>
          </w:rPr>
          <w:tab/>
        </w:r>
        <w:r w:rsidRPr="0031010C">
          <w:rPr>
            <w:rStyle w:val="Hyperlink"/>
            <w:noProof/>
          </w:rPr>
          <w:t>Secondary Objectives</w:t>
        </w:r>
        <w:r>
          <w:rPr>
            <w:noProof/>
            <w:webHidden/>
          </w:rPr>
          <w:tab/>
        </w:r>
        <w:r>
          <w:rPr>
            <w:noProof/>
            <w:webHidden/>
          </w:rPr>
          <w:fldChar w:fldCharType="begin"/>
        </w:r>
        <w:r>
          <w:rPr>
            <w:noProof/>
            <w:webHidden/>
          </w:rPr>
          <w:instrText xml:space="preserve"> PAGEREF _Toc198542453 \h </w:instrText>
        </w:r>
        <w:r>
          <w:rPr>
            <w:noProof/>
            <w:webHidden/>
          </w:rPr>
        </w:r>
        <w:r>
          <w:rPr>
            <w:noProof/>
            <w:webHidden/>
          </w:rPr>
          <w:fldChar w:fldCharType="separate"/>
        </w:r>
        <w:r>
          <w:rPr>
            <w:noProof/>
            <w:webHidden/>
          </w:rPr>
          <w:t>8</w:t>
        </w:r>
        <w:r>
          <w:rPr>
            <w:noProof/>
            <w:webHidden/>
          </w:rPr>
          <w:fldChar w:fldCharType="end"/>
        </w:r>
      </w:hyperlink>
    </w:p>
    <w:p w14:paraId="6EB8BFC5" w14:textId="168AEE81" w:rsidR="001D481C" w:rsidRDefault="001D481C">
      <w:pPr>
        <w:pStyle w:val="TOC2"/>
        <w:rPr>
          <w:rFonts w:asciiTheme="minorHAnsi" w:hAnsiTheme="minorHAnsi"/>
          <w:noProof/>
          <w:kern w:val="2"/>
          <w:sz w:val="24"/>
          <w:szCs w:val="24"/>
          <w:lang w:eastAsia="en-US"/>
          <w14:ligatures w14:val="standardContextual"/>
        </w:rPr>
      </w:pPr>
      <w:hyperlink w:anchor="_Toc198542454" w:history="1">
        <w:r w:rsidRPr="0031010C">
          <w:rPr>
            <w:rStyle w:val="Hyperlink"/>
            <w:noProof/>
          </w:rPr>
          <w:t>2.4</w:t>
        </w:r>
        <w:r>
          <w:rPr>
            <w:rFonts w:asciiTheme="minorHAnsi" w:hAnsiTheme="minorHAnsi"/>
            <w:noProof/>
            <w:kern w:val="2"/>
            <w:sz w:val="24"/>
            <w:szCs w:val="24"/>
            <w:lang w:eastAsia="en-US"/>
            <w14:ligatures w14:val="standardContextual"/>
          </w:rPr>
          <w:tab/>
        </w:r>
        <w:r w:rsidRPr="0031010C">
          <w:rPr>
            <w:rStyle w:val="Hyperlink"/>
            <w:noProof/>
          </w:rPr>
          <w:t>Primary Endpoints</w:t>
        </w:r>
        <w:r>
          <w:rPr>
            <w:noProof/>
            <w:webHidden/>
          </w:rPr>
          <w:tab/>
        </w:r>
        <w:r>
          <w:rPr>
            <w:noProof/>
            <w:webHidden/>
          </w:rPr>
          <w:fldChar w:fldCharType="begin"/>
        </w:r>
        <w:r>
          <w:rPr>
            <w:noProof/>
            <w:webHidden/>
          </w:rPr>
          <w:instrText xml:space="preserve"> PAGEREF _Toc198542454 \h </w:instrText>
        </w:r>
        <w:r>
          <w:rPr>
            <w:noProof/>
            <w:webHidden/>
          </w:rPr>
        </w:r>
        <w:r>
          <w:rPr>
            <w:noProof/>
            <w:webHidden/>
          </w:rPr>
          <w:fldChar w:fldCharType="separate"/>
        </w:r>
        <w:r>
          <w:rPr>
            <w:noProof/>
            <w:webHidden/>
          </w:rPr>
          <w:t>8</w:t>
        </w:r>
        <w:r>
          <w:rPr>
            <w:noProof/>
            <w:webHidden/>
          </w:rPr>
          <w:fldChar w:fldCharType="end"/>
        </w:r>
      </w:hyperlink>
    </w:p>
    <w:p w14:paraId="40A1DD4F" w14:textId="44F362E7" w:rsidR="001D481C" w:rsidRDefault="001D481C">
      <w:pPr>
        <w:pStyle w:val="TOC2"/>
        <w:rPr>
          <w:rFonts w:asciiTheme="minorHAnsi" w:hAnsiTheme="minorHAnsi"/>
          <w:noProof/>
          <w:kern w:val="2"/>
          <w:sz w:val="24"/>
          <w:szCs w:val="24"/>
          <w:lang w:eastAsia="en-US"/>
          <w14:ligatures w14:val="standardContextual"/>
        </w:rPr>
      </w:pPr>
      <w:hyperlink w:anchor="_Toc198542455" w:history="1">
        <w:r w:rsidRPr="0031010C">
          <w:rPr>
            <w:rStyle w:val="Hyperlink"/>
            <w:noProof/>
          </w:rPr>
          <w:t>2.5</w:t>
        </w:r>
        <w:r>
          <w:rPr>
            <w:rFonts w:asciiTheme="minorHAnsi" w:hAnsiTheme="minorHAnsi"/>
            <w:noProof/>
            <w:kern w:val="2"/>
            <w:sz w:val="24"/>
            <w:szCs w:val="24"/>
            <w:lang w:eastAsia="en-US"/>
            <w14:ligatures w14:val="standardContextual"/>
          </w:rPr>
          <w:tab/>
        </w:r>
        <w:r w:rsidRPr="0031010C">
          <w:rPr>
            <w:rStyle w:val="Hyperlink"/>
            <w:noProof/>
          </w:rPr>
          <w:t>Secondary Endpoints</w:t>
        </w:r>
        <w:r>
          <w:rPr>
            <w:noProof/>
            <w:webHidden/>
          </w:rPr>
          <w:tab/>
        </w:r>
        <w:r>
          <w:rPr>
            <w:noProof/>
            <w:webHidden/>
          </w:rPr>
          <w:fldChar w:fldCharType="begin"/>
        </w:r>
        <w:r>
          <w:rPr>
            <w:noProof/>
            <w:webHidden/>
          </w:rPr>
          <w:instrText xml:space="preserve"> PAGEREF _Toc198542455 \h </w:instrText>
        </w:r>
        <w:r>
          <w:rPr>
            <w:noProof/>
            <w:webHidden/>
          </w:rPr>
        </w:r>
        <w:r>
          <w:rPr>
            <w:noProof/>
            <w:webHidden/>
          </w:rPr>
          <w:fldChar w:fldCharType="separate"/>
        </w:r>
        <w:r>
          <w:rPr>
            <w:noProof/>
            <w:webHidden/>
          </w:rPr>
          <w:t>8</w:t>
        </w:r>
        <w:r>
          <w:rPr>
            <w:noProof/>
            <w:webHidden/>
          </w:rPr>
          <w:fldChar w:fldCharType="end"/>
        </w:r>
      </w:hyperlink>
    </w:p>
    <w:p w14:paraId="1CB3EA1B" w14:textId="7932A6BD" w:rsidR="001D481C" w:rsidRDefault="001D481C">
      <w:pPr>
        <w:pStyle w:val="TOC1"/>
        <w:rPr>
          <w:rFonts w:asciiTheme="minorHAnsi" w:hAnsiTheme="minorHAnsi"/>
          <w:noProof/>
          <w:kern w:val="2"/>
          <w:sz w:val="24"/>
          <w:szCs w:val="24"/>
          <w:lang w:eastAsia="en-US"/>
          <w14:ligatures w14:val="standardContextual"/>
        </w:rPr>
      </w:pPr>
      <w:hyperlink w:anchor="_Toc198542456" w:history="1">
        <w:r w:rsidRPr="0031010C">
          <w:rPr>
            <w:rStyle w:val="Hyperlink"/>
            <w:noProof/>
          </w:rPr>
          <w:t>3.0</w:t>
        </w:r>
        <w:r>
          <w:rPr>
            <w:rFonts w:asciiTheme="minorHAnsi" w:hAnsiTheme="minorHAnsi"/>
            <w:noProof/>
            <w:kern w:val="2"/>
            <w:sz w:val="24"/>
            <w:szCs w:val="24"/>
            <w:lang w:eastAsia="en-US"/>
            <w14:ligatures w14:val="standardContextual"/>
          </w:rPr>
          <w:tab/>
        </w:r>
        <w:r w:rsidRPr="0031010C">
          <w:rPr>
            <w:rStyle w:val="Hyperlink"/>
            <w:noProof/>
          </w:rPr>
          <w:t>STUDY POPULATION AND ELIGIBILITY</w:t>
        </w:r>
        <w:r>
          <w:rPr>
            <w:noProof/>
            <w:webHidden/>
          </w:rPr>
          <w:tab/>
        </w:r>
        <w:r>
          <w:rPr>
            <w:noProof/>
            <w:webHidden/>
          </w:rPr>
          <w:fldChar w:fldCharType="begin"/>
        </w:r>
        <w:r>
          <w:rPr>
            <w:noProof/>
            <w:webHidden/>
          </w:rPr>
          <w:instrText xml:space="preserve"> PAGEREF _Toc198542456 \h </w:instrText>
        </w:r>
        <w:r>
          <w:rPr>
            <w:noProof/>
            <w:webHidden/>
          </w:rPr>
        </w:r>
        <w:r>
          <w:rPr>
            <w:noProof/>
            <w:webHidden/>
          </w:rPr>
          <w:fldChar w:fldCharType="separate"/>
        </w:r>
        <w:r>
          <w:rPr>
            <w:noProof/>
            <w:webHidden/>
          </w:rPr>
          <w:t>9</w:t>
        </w:r>
        <w:r>
          <w:rPr>
            <w:noProof/>
            <w:webHidden/>
          </w:rPr>
          <w:fldChar w:fldCharType="end"/>
        </w:r>
      </w:hyperlink>
    </w:p>
    <w:p w14:paraId="3D28CF72" w14:textId="07846EF3" w:rsidR="001D481C" w:rsidRDefault="001D481C">
      <w:pPr>
        <w:pStyle w:val="TOC2"/>
        <w:rPr>
          <w:rFonts w:asciiTheme="minorHAnsi" w:hAnsiTheme="minorHAnsi"/>
          <w:noProof/>
          <w:kern w:val="2"/>
          <w:sz w:val="24"/>
          <w:szCs w:val="24"/>
          <w:lang w:eastAsia="en-US"/>
          <w14:ligatures w14:val="standardContextual"/>
        </w:rPr>
      </w:pPr>
      <w:hyperlink w:anchor="_Toc198542457" w:history="1">
        <w:r w:rsidRPr="0031010C">
          <w:rPr>
            <w:rStyle w:val="Hyperlink"/>
            <w:noProof/>
          </w:rPr>
          <w:t>3.1</w:t>
        </w:r>
        <w:r>
          <w:rPr>
            <w:rFonts w:asciiTheme="minorHAnsi" w:hAnsiTheme="minorHAnsi"/>
            <w:noProof/>
            <w:kern w:val="2"/>
            <w:sz w:val="24"/>
            <w:szCs w:val="24"/>
            <w:lang w:eastAsia="en-US"/>
            <w14:ligatures w14:val="standardContextual"/>
          </w:rPr>
          <w:tab/>
        </w:r>
        <w:r w:rsidRPr="0031010C">
          <w:rPr>
            <w:rStyle w:val="Hyperlink"/>
            <w:noProof/>
          </w:rPr>
          <w:t>Subject Population</w:t>
        </w:r>
        <w:r>
          <w:rPr>
            <w:noProof/>
            <w:webHidden/>
          </w:rPr>
          <w:tab/>
        </w:r>
        <w:r>
          <w:rPr>
            <w:noProof/>
            <w:webHidden/>
          </w:rPr>
          <w:fldChar w:fldCharType="begin"/>
        </w:r>
        <w:r>
          <w:rPr>
            <w:noProof/>
            <w:webHidden/>
          </w:rPr>
          <w:instrText xml:space="preserve"> PAGEREF _Toc198542457 \h </w:instrText>
        </w:r>
        <w:r>
          <w:rPr>
            <w:noProof/>
            <w:webHidden/>
          </w:rPr>
        </w:r>
        <w:r>
          <w:rPr>
            <w:noProof/>
            <w:webHidden/>
          </w:rPr>
          <w:fldChar w:fldCharType="separate"/>
        </w:r>
        <w:r>
          <w:rPr>
            <w:noProof/>
            <w:webHidden/>
          </w:rPr>
          <w:t>9</w:t>
        </w:r>
        <w:r>
          <w:rPr>
            <w:noProof/>
            <w:webHidden/>
          </w:rPr>
          <w:fldChar w:fldCharType="end"/>
        </w:r>
      </w:hyperlink>
    </w:p>
    <w:p w14:paraId="61AB26BF" w14:textId="25F33600" w:rsidR="001D481C" w:rsidRDefault="001D481C">
      <w:pPr>
        <w:pStyle w:val="TOC2"/>
        <w:rPr>
          <w:rFonts w:asciiTheme="minorHAnsi" w:hAnsiTheme="minorHAnsi"/>
          <w:noProof/>
          <w:kern w:val="2"/>
          <w:sz w:val="24"/>
          <w:szCs w:val="24"/>
          <w:lang w:eastAsia="en-US"/>
          <w14:ligatures w14:val="standardContextual"/>
        </w:rPr>
      </w:pPr>
      <w:hyperlink w:anchor="_Toc198542458" w:history="1">
        <w:r w:rsidRPr="0031010C">
          <w:rPr>
            <w:rStyle w:val="Hyperlink"/>
            <w:noProof/>
          </w:rPr>
          <w:t>3.2</w:t>
        </w:r>
        <w:r>
          <w:rPr>
            <w:rFonts w:asciiTheme="minorHAnsi" w:hAnsiTheme="minorHAnsi"/>
            <w:noProof/>
            <w:kern w:val="2"/>
            <w:sz w:val="24"/>
            <w:szCs w:val="24"/>
            <w:lang w:eastAsia="en-US"/>
            <w14:ligatures w14:val="standardContextual"/>
          </w:rPr>
          <w:tab/>
        </w:r>
        <w:r w:rsidRPr="0031010C">
          <w:rPr>
            <w:rStyle w:val="Hyperlink"/>
            <w:noProof/>
          </w:rPr>
          <w:t>Eligibility Criteria</w:t>
        </w:r>
        <w:r>
          <w:rPr>
            <w:noProof/>
            <w:webHidden/>
          </w:rPr>
          <w:tab/>
        </w:r>
        <w:r>
          <w:rPr>
            <w:noProof/>
            <w:webHidden/>
          </w:rPr>
          <w:fldChar w:fldCharType="begin"/>
        </w:r>
        <w:r>
          <w:rPr>
            <w:noProof/>
            <w:webHidden/>
          </w:rPr>
          <w:instrText xml:space="preserve"> PAGEREF _Toc198542458 \h </w:instrText>
        </w:r>
        <w:r>
          <w:rPr>
            <w:noProof/>
            <w:webHidden/>
          </w:rPr>
        </w:r>
        <w:r>
          <w:rPr>
            <w:noProof/>
            <w:webHidden/>
          </w:rPr>
          <w:fldChar w:fldCharType="separate"/>
        </w:r>
        <w:r>
          <w:rPr>
            <w:noProof/>
            <w:webHidden/>
          </w:rPr>
          <w:t>9</w:t>
        </w:r>
        <w:r>
          <w:rPr>
            <w:noProof/>
            <w:webHidden/>
          </w:rPr>
          <w:fldChar w:fldCharType="end"/>
        </w:r>
      </w:hyperlink>
    </w:p>
    <w:p w14:paraId="7DFA6186" w14:textId="39E7CC0B" w:rsidR="001D481C" w:rsidRDefault="001D481C">
      <w:pPr>
        <w:pStyle w:val="TOC1"/>
        <w:rPr>
          <w:rFonts w:asciiTheme="minorHAnsi" w:hAnsiTheme="minorHAnsi"/>
          <w:noProof/>
          <w:kern w:val="2"/>
          <w:sz w:val="24"/>
          <w:szCs w:val="24"/>
          <w:lang w:eastAsia="en-US"/>
          <w14:ligatures w14:val="standardContextual"/>
        </w:rPr>
      </w:pPr>
      <w:hyperlink w:anchor="_Toc198542459" w:history="1">
        <w:r w:rsidRPr="0031010C">
          <w:rPr>
            <w:rStyle w:val="Hyperlink"/>
            <w:noProof/>
          </w:rPr>
          <w:t>4.0</w:t>
        </w:r>
        <w:r>
          <w:rPr>
            <w:rFonts w:asciiTheme="minorHAnsi" w:hAnsiTheme="minorHAnsi"/>
            <w:noProof/>
            <w:kern w:val="2"/>
            <w:sz w:val="24"/>
            <w:szCs w:val="24"/>
            <w:lang w:eastAsia="en-US"/>
            <w14:ligatures w14:val="standardContextual"/>
          </w:rPr>
          <w:tab/>
        </w:r>
        <w:r w:rsidRPr="0031010C">
          <w:rPr>
            <w:rStyle w:val="Hyperlink"/>
            <w:noProof/>
          </w:rPr>
          <w:t>ACCRUAL GOAL AND STUDY DURATION</w:t>
        </w:r>
        <w:r>
          <w:rPr>
            <w:noProof/>
            <w:webHidden/>
          </w:rPr>
          <w:tab/>
        </w:r>
        <w:r>
          <w:rPr>
            <w:noProof/>
            <w:webHidden/>
          </w:rPr>
          <w:fldChar w:fldCharType="begin"/>
        </w:r>
        <w:r>
          <w:rPr>
            <w:noProof/>
            <w:webHidden/>
          </w:rPr>
          <w:instrText xml:space="preserve"> PAGEREF _Toc198542459 \h </w:instrText>
        </w:r>
        <w:r>
          <w:rPr>
            <w:noProof/>
            <w:webHidden/>
          </w:rPr>
        </w:r>
        <w:r>
          <w:rPr>
            <w:noProof/>
            <w:webHidden/>
          </w:rPr>
          <w:fldChar w:fldCharType="separate"/>
        </w:r>
        <w:r>
          <w:rPr>
            <w:noProof/>
            <w:webHidden/>
          </w:rPr>
          <w:t>9</w:t>
        </w:r>
        <w:r>
          <w:rPr>
            <w:noProof/>
            <w:webHidden/>
          </w:rPr>
          <w:fldChar w:fldCharType="end"/>
        </w:r>
      </w:hyperlink>
    </w:p>
    <w:p w14:paraId="097C405A" w14:textId="78EA200E" w:rsidR="001D481C" w:rsidRDefault="001D481C">
      <w:pPr>
        <w:pStyle w:val="TOC1"/>
        <w:rPr>
          <w:rFonts w:asciiTheme="minorHAnsi" w:hAnsiTheme="minorHAnsi"/>
          <w:noProof/>
          <w:kern w:val="2"/>
          <w:sz w:val="24"/>
          <w:szCs w:val="24"/>
          <w:lang w:eastAsia="en-US"/>
          <w14:ligatures w14:val="standardContextual"/>
        </w:rPr>
      </w:pPr>
      <w:hyperlink w:anchor="_Toc198542460" w:history="1">
        <w:r w:rsidRPr="0031010C">
          <w:rPr>
            <w:rStyle w:val="Hyperlink"/>
            <w:noProof/>
          </w:rPr>
          <w:t>5.0</w:t>
        </w:r>
        <w:r>
          <w:rPr>
            <w:rFonts w:asciiTheme="minorHAnsi" w:hAnsiTheme="minorHAnsi"/>
            <w:noProof/>
            <w:kern w:val="2"/>
            <w:sz w:val="24"/>
            <w:szCs w:val="24"/>
            <w:lang w:eastAsia="en-US"/>
            <w14:ligatures w14:val="standardContextual"/>
          </w:rPr>
          <w:tab/>
        </w:r>
        <w:r w:rsidRPr="0031010C">
          <w:rPr>
            <w:rStyle w:val="Hyperlink"/>
            <w:noProof/>
          </w:rPr>
          <w:t>SUBJECT RECRUITMENT AND REGISTRATION</w:t>
        </w:r>
        <w:r>
          <w:rPr>
            <w:noProof/>
            <w:webHidden/>
          </w:rPr>
          <w:tab/>
        </w:r>
        <w:r>
          <w:rPr>
            <w:noProof/>
            <w:webHidden/>
          </w:rPr>
          <w:fldChar w:fldCharType="begin"/>
        </w:r>
        <w:r>
          <w:rPr>
            <w:noProof/>
            <w:webHidden/>
          </w:rPr>
          <w:instrText xml:space="preserve"> PAGEREF _Toc198542460 \h </w:instrText>
        </w:r>
        <w:r>
          <w:rPr>
            <w:noProof/>
            <w:webHidden/>
          </w:rPr>
        </w:r>
        <w:r>
          <w:rPr>
            <w:noProof/>
            <w:webHidden/>
          </w:rPr>
          <w:fldChar w:fldCharType="separate"/>
        </w:r>
        <w:r>
          <w:rPr>
            <w:noProof/>
            <w:webHidden/>
          </w:rPr>
          <w:t>10</w:t>
        </w:r>
        <w:r>
          <w:rPr>
            <w:noProof/>
            <w:webHidden/>
          </w:rPr>
          <w:fldChar w:fldCharType="end"/>
        </w:r>
      </w:hyperlink>
    </w:p>
    <w:p w14:paraId="7EBD7B1B" w14:textId="3679A772" w:rsidR="001D481C" w:rsidRDefault="001D481C">
      <w:pPr>
        <w:pStyle w:val="TOC1"/>
        <w:rPr>
          <w:rFonts w:asciiTheme="minorHAnsi" w:hAnsiTheme="minorHAnsi"/>
          <w:noProof/>
          <w:kern w:val="2"/>
          <w:sz w:val="24"/>
          <w:szCs w:val="24"/>
          <w:lang w:eastAsia="en-US"/>
          <w14:ligatures w14:val="standardContextual"/>
        </w:rPr>
      </w:pPr>
      <w:hyperlink w:anchor="_Toc198542461" w:history="1">
        <w:r w:rsidRPr="0031010C">
          <w:rPr>
            <w:rStyle w:val="Hyperlink"/>
            <w:noProof/>
          </w:rPr>
          <w:t>6.0</w:t>
        </w:r>
        <w:r>
          <w:rPr>
            <w:rFonts w:asciiTheme="minorHAnsi" w:hAnsiTheme="minorHAnsi"/>
            <w:noProof/>
            <w:kern w:val="2"/>
            <w:sz w:val="24"/>
            <w:szCs w:val="24"/>
            <w:lang w:eastAsia="en-US"/>
            <w14:ligatures w14:val="standardContextual"/>
          </w:rPr>
          <w:tab/>
        </w:r>
        <w:r w:rsidRPr="0031010C">
          <w:rPr>
            <w:rStyle w:val="Hyperlink"/>
            <w:noProof/>
          </w:rPr>
          <w:t>STUDY DESIGN AND PROCEDURES</w:t>
        </w:r>
        <w:r>
          <w:rPr>
            <w:noProof/>
            <w:webHidden/>
          </w:rPr>
          <w:tab/>
        </w:r>
        <w:r>
          <w:rPr>
            <w:noProof/>
            <w:webHidden/>
          </w:rPr>
          <w:fldChar w:fldCharType="begin"/>
        </w:r>
        <w:r>
          <w:rPr>
            <w:noProof/>
            <w:webHidden/>
          </w:rPr>
          <w:instrText xml:space="preserve"> PAGEREF _Toc198542461 \h </w:instrText>
        </w:r>
        <w:r>
          <w:rPr>
            <w:noProof/>
            <w:webHidden/>
          </w:rPr>
        </w:r>
        <w:r>
          <w:rPr>
            <w:noProof/>
            <w:webHidden/>
          </w:rPr>
          <w:fldChar w:fldCharType="separate"/>
        </w:r>
        <w:r>
          <w:rPr>
            <w:noProof/>
            <w:webHidden/>
          </w:rPr>
          <w:t>10</w:t>
        </w:r>
        <w:r>
          <w:rPr>
            <w:noProof/>
            <w:webHidden/>
          </w:rPr>
          <w:fldChar w:fldCharType="end"/>
        </w:r>
      </w:hyperlink>
    </w:p>
    <w:p w14:paraId="4628C6C6" w14:textId="52A4CE8D" w:rsidR="001D481C" w:rsidRDefault="001D481C">
      <w:pPr>
        <w:pStyle w:val="TOC2"/>
        <w:rPr>
          <w:rFonts w:asciiTheme="minorHAnsi" w:hAnsiTheme="minorHAnsi"/>
          <w:noProof/>
          <w:kern w:val="2"/>
          <w:sz w:val="24"/>
          <w:szCs w:val="24"/>
          <w:lang w:eastAsia="en-US"/>
          <w14:ligatures w14:val="standardContextual"/>
        </w:rPr>
      </w:pPr>
      <w:hyperlink w:anchor="_Toc198542462" w:history="1">
        <w:r w:rsidRPr="0031010C">
          <w:rPr>
            <w:rStyle w:val="Hyperlink"/>
            <w:noProof/>
          </w:rPr>
          <w:t>6.1</w:t>
        </w:r>
        <w:r>
          <w:rPr>
            <w:rFonts w:asciiTheme="minorHAnsi" w:hAnsiTheme="minorHAnsi"/>
            <w:noProof/>
            <w:kern w:val="2"/>
            <w:sz w:val="24"/>
            <w:szCs w:val="24"/>
            <w:lang w:eastAsia="en-US"/>
            <w14:ligatures w14:val="standardContextual"/>
          </w:rPr>
          <w:tab/>
        </w:r>
        <w:r w:rsidRPr="0031010C">
          <w:rPr>
            <w:rStyle w:val="Hyperlink"/>
            <w:noProof/>
          </w:rPr>
          <w:t>Study Design</w:t>
        </w:r>
        <w:r>
          <w:rPr>
            <w:noProof/>
            <w:webHidden/>
          </w:rPr>
          <w:tab/>
        </w:r>
        <w:r>
          <w:rPr>
            <w:noProof/>
            <w:webHidden/>
          </w:rPr>
          <w:fldChar w:fldCharType="begin"/>
        </w:r>
        <w:r>
          <w:rPr>
            <w:noProof/>
            <w:webHidden/>
          </w:rPr>
          <w:instrText xml:space="preserve"> PAGEREF _Toc198542462 \h </w:instrText>
        </w:r>
        <w:r>
          <w:rPr>
            <w:noProof/>
            <w:webHidden/>
          </w:rPr>
        </w:r>
        <w:r>
          <w:rPr>
            <w:noProof/>
            <w:webHidden/>
          </w:rPr>
          <w:fldChar w:fldCharType="separate"/>
        </w:r>
        <w:r>
          <w:rPr>
            <w:noProof/>
            <w:webHidden/>
          </w:rPr>
          <w:t>10</w:t>
        </w:r>
        <w:r>
          <w:rPr>
            <w:noProof/>
            <w:webHidden/>
          </w:rPr>
          <w:fldChar w:fldCharType="end"/>
        </w:r>
      </w:hyperlink>
    </w:p>
    <w:p w14:paraId="255E7F76" w14:textId="4D4C4BAE" w:rsidR="001D481C" w:rsidRDefault="001D481C">
      <w:pPr>
        <w:pStyle w:val="TOC2"/>
        <w:rPr>
          <w:rFonts w:asciiTheme="minorHAnsi" w:hAnsiTheme="minorHAnsi"/>
          <w:noProof/>
          <w:kern w:val="2"/>
          <w:sz w:val="24"/>
          <w:szCs w:val="24"/>
          <w:lang w:eastAsia="en-US"/>
          <w14:ligatures w14:val="standardContextual"/>
        </w:rPr>
      </w:pPr>
      <w:hyperlink w:anchor="_Toc198542463" w:history="1">
        <w:r w:rsidRPr="0031010C">
          <w:rPr>
            <w:rStyle w:val="Hyperlink"/>
            <w:noProof/>
          </w:rPr>
          <w:t>6.2</w:t>
        </w:r>
        <w:r>
          <w:rPr>
            <w:rFonts w:asciiTheme="minorHAnsi" w:hAnsiTheme="minorHAnsi"/>
            <w:noProof/>
            <w:kern w:val="2"/>
            <w:sz w:val="24"/>
            <w:szCs w:val="24"/>
            <w:lang w:eastAsia="en-US"/>
            <w14:ligatures w14:val="standardContextual"/>
          </w:rPr>
          <w:tab/>
        </w:r>
        <w:r w:rsidRPr="0031010C">
          <w:rPr>
            <w:rStyle w:val="Hyperlink"/>
            <w:noProof/>
          </w:rPr>
          <w:t>Pre-Intervention and Baseline</w:t>
        </w:r>
        <w:r>
          <w:rPr>
            <w:noProof/>
            <w:webHidden/>
          </w:rPr>
          <w:tab/>
        </w:r>
        <w:r>
          <w:rPr>
            <w:noProof/>
            <w:webHidden/>
          </w:rPr>
          <w:fldChar w:fldCharType="begin"/>
        </w:r>
        <w:r>
          <w:rPr>
            <w:noProof/>
            <w:webHidden/>
          </w:rPr>
          <w:instrText xml:space="preserve"> PAGEREF _Toc198542463 \h </w:instrText>
        </w:r>
        <w:r>
          <w:rPr>
            <w:noProof/>
            <w:webHidden/>
          </w:rPr>
        </w:r>
        <w:r>
          <w:rPr>
            <w:noProof/>
            <w:webHidden/>
          </w:rPr>
          <w:fldChar w:fldCharType="separate"/>
        </w:r>
        <w:r>
          <w:rPr>
            <w:noProof/>
            <w:webHidden/>
          </w:rPr>
          <w:t>10</w:t>
        </w:r>
        <w:r>
          <w:rPr>
            <w:noProof/>
            <w:webHidden/>
          </w:rPr>
          <w:fldChar w:fldCharType="end"/>
        </w:r>
      </w:hyperlink>
    </w:p>
    <w:p w14:paraId="354C8A10" w14:textId="0597FD38" w:rsidR="001D481C" w:rsidRDefault="001D481C">
      <w:pPr>
        <w:pStyle w:val="TOC2"/>
        <w:rPr>
          <w:rFonts w:asciiTheme="minorHAnsi" w:hAnsiTheme="minorHAnsi"/>
          <w:noProof/>
          <w:kern w:val="2"/>
          <w:sz w:val="24"/>
          <w:szCs w:val="24"/>
          <w:lang w:eastAsia="en-US"/>
          <w14:ligatures w14:val="standardContextual"/>
        </w:rPr>
      </w:pPr>
      <w:hyperlink w:anchor="_Toc198542464" w:history="1">
        <w:r w:rsidRPr="0031010C">
          <w:rPr>
            <w:rStyle w:val="Hyperlink"/>
            <w:noProof/>
          </w:rPr>
          <w:t>6.3</w:t>
        </w:r>
        <w:r>
          <w:rPr>
            <w:rFonts w:asciiTheme="minorHAnsi" w:hAnsiTheme="minorHAnsi"/>
            <w:noProof/>
            <w:kern w:val="2"/>
            <w:sz w:val="24"/>
            <w:szCs w:val="24"/>
            <w:lang w:eastAsia="en-US"/>
            <w14:ligatures w14:val="standardContextual"/>
          </w:rPr>
          <w:tab/>
        </w:r>
        <w:r w:rsidRPr="0031010C">
          <w:rPr>
            <w:rStyle w:val="Hyperlink"/>
            <w:noProof/>
          </w:rPr>
          <w:t>Intervention Period</w:t>
        </w:r>
        <w:r>
          <w:rPr>
            <w:noProof/>
            <w:webHidden/>
          </w:rPr>
          <w:tab/>
        </w:r>
        <w:r>
          <w:rPr>
            <w:noProof/>
            <w:webHidden/>
          </w:rPr>
          <w:fldChar w:fldCharType="begin"/>
        </w:r>
        <w:r>
          <w:rPr>
            <w:noProof/>
            <w:webHidden/>
          </w:rPr>
          <w:instrText xml:space="preserve"> PAGEREF _Toc198542464 \h </w:instrText>
        </w:r>
        <w:r>
          <w:rPr>
            <w:noProof/>
            <w:webHidden/>
          </w:rPr>
        </w:r>
        <w:r>
          <w:rPr>
            <w:noProof/>
            <w:webHidden/>
          </w:rPr>
          <w:fldChar w:fldCharType="separate"/>
        </w:r>
        <w:r>
          <w:rPr>
            <w:noProof/>
            <w:webHidden/>
          </w:rPr>
          <w:t>10</w:t>
        </w:r>
        <w:r>
          <w:rPr>
            <w:noProof/>
            <w:webHidden/>
          </w:rPr>
          <w:fldChar w:fldCharType="end"/>
        </w:r>
      </w:hyperlink>
    </w:p>
    <w:p w14:paraId="54596A7E" w14:textId="3778D0C0" w:rsidR="001D481C" w:rsidRDefault="001D481C">
      <w:pPr>
        <w:pStyle w:val="TOC2"/>
        <w:rPr>
          <w:rFonts w:asciiTheme="minorHAnsi" w:hAnsiTheme="minorHAnsi"/>
          <w:noProof/>
          <w:kern w:val="2"/>
          <w:sz w:val="24"/>
          <w:szCs w:val="24"/>
          <w:lang w:eastAsia="en-US"/>
          <w14:ligatures w14:val="standardContextual"/>
        </w:rPr>
      </w:pPr>
      <w:hyperlink w:anchor="_Toc198542465" w:history="1">
        <w:r w:rsidRPr="0031010C">
          <w:rPr>
            <w:rStyle w:val="Hyperlink"/>
            <w:noProof/>
          </w:rPr>
          <w:t>6.4</w:t>
        </w:r>
        <w:r>
          <w:rPr>
            <w:rFonts w:asciiTheme="minorHAnsi" w:hAnsiTheme="minorHAnsi"/>
            <w:noProof/>
            <w:kern w:val="2"/>
            <w:sz w:val="24"/>
            <w:szCs w:val="24"/>
            <w:lang w:eastAsia="en-US"/>
            <w14:ligatures w14:val="standardContextual"/>
          </w:rPr>
          <w:tab/>
        </w:r>
        <w:r w:rsidRPr="0031010C">
          <w:rPr>
            <w:rStyle w:val="Hyperlink"/>
            <w:noProof/>
          </w:rPr>
          <w:t>End of Intervention</w:t>
        </w:r>
        <w:r>
          <w:rPr>
            <w:noProof/>
            <w:webHidden/>
          </w:rPr>
          <w:tab/>
        </w:r>
        <w:r>
          <w:rPr>
            <w:noProof/>
            <w:webHidden/>
          </w:rPr>
          <w:fldChar w:fldCharType="begin"/>
        </w:r>
        <w:r>
          <w:rPr>
            <w:noProof/>
            <w:webHidden/>
          </w:rPr>
          <w:instrText xml:space="preserve"> PAGEREF _Toc198542465 \h </w:instrText>
        </w:r>
        <w:r>
          <w:rPr>
            <w:noProof/>
            <w:webHidden/>
          </w:rPr>
        </w:r>
        <w:r>
          <w:rPr>
            <w:noProof/>
            <w:webHidden/>
          </w:rPr>
          <w:fldChar w:fldCharType="separate"/>
        </w:r>
        <w:r>
          <w:rPr>
            <w:noProof/>
            <w:webHidden/>
          </w:rPr>
          <w:t>10</w:t>
        </w:r>
        <w:r>
          <w:rPr>
            <w:noProof/>
            <w:webHidden/>
          </w:rPr>
          <w:fldChar w:fldCharType="end"/>
        </w:r>
      </w:hyperlink>
    </w:p>
    <w:p w14:paraId="05574615" w14:textId="0C192B47" w:rsidR="001D481C" w:rsidRDefault="001D481C">
      <w:pPr>
        <w:pStyle w:val="TOC2"/>
        <w:rPr>
          <w:rFonts w:asciiTheme="minorHAnsi" w:hAnsiTheme="minorHAnsi"/>
          <w:noProof/>
          <w:kern w:val="2"/>
          <w:sz w:val="24"/>
          <w:szCs w:val="24"/>
          <w:lang w:eastAsia="en-US"/>
          <w14:ligatures w14:val="standardContextual"/>
        </w:rPr>
      </w:pPr>
      <w:hyperlink w:anchor="_Toc198542466" w:history="1">
        <w:r w:rsidRPr="0031010C">
          <w:rPr>
            <w:rStyle w:val="Hyperlink"/>
            <w:noProof/>
          </w:rPr>
          <w:t>6.5</w:t>
        </w:r>
        <w:r>
          <w:rPr>
            <w:rFonts w:asciiTheme="minorHAnsi" w:hAnsiTheme="minorHAnsi"/>
            <w:noProof/>
            <w:kern w:val="2"/>
            <w:sz w:val="24"/>
            <w:szCs w:val="24"/>
            <w:lang w:eastAsia="en-US"/>
            <w14:ligatures w14:val="standardContextual"/>
          </w:rPr>
          <w:tab/>
        </w:r>
        <w:r w:rsidRPr="0031010C">
          <w:rPr>
            <w:rStyle w:val="Hyperlink"/>
            <w:noProof/>
          </w:rPr>
          <w:t>Follow-Up</w:t>
        </w:r>
        <w:r>
          <w:rPr>
            <w:noProof/>
            <w:webHidden/>
          </w:rPr>
          <w:tab/>
        </w:r>
        <w:r>
          <w:rPr>
            <w:noProof/>
            <w:webHidden/>
          </w:rPr>
          <w:fldChar w:fldCharType="begin"/>
        </w:r>
        <w:r>
          <w:rPr>
            <w:noProof/>
            <w:webHidden/>
          </w:rPr>
          <w:instrText xml:space="preserve"> PAGEREF _Toc198542466 \h </w:instrText>
        </w:r>
        <w:r>
          <w:rPr>
            <w:noProof/>
            <w:webHidden/>
          </w:rPr>
        </w:r>
        <w:r>
          <w:rPr>
            <w:noProof/>
            <w:webHidden/>
          </w:rPr>
          <w:fldChar w:fldCharType="separate"/>
        </w:r>
        <w:r>
          <w:rPr>
            <w:noProof/>
            <w:webHidden/>
          </w:rPr>
          <w:t>10</w:t>
        </w:r>
        <w:r>
          <w:rPr>
            <w:noProof/>
            <w:webHidden/>
          </w:rPr>
          <w:fldChar w:fldCharType="end"/>
        </w:r>
      </w:hyperlink>
    </w:p>
    <w:p w14:paraId="00285319" w14:textId="13926239" w:rsidR="001D481C" w:rsidRDefault="001D481C">
      <w:pPr>
        <w:pStyle w:val="TOC2"/>
        <w:rPr>
          <w:rFonts w:asciiTheme="minorHAnsi" w:hAnsiTheme="minorHAnsi"/>
          <w:noProof/>
          <w:kern w:val="2"/>
          <w:sz w:val="24"/>
          <w:szCs w:val="24"/>
          <w:lang w:eastAsia="en-US"/>
          <w14:ligatures w14:val="standardContextual"/>
        </w:rPr>
      </w:pPr>
      <w:hyperlink w:anchor="_Toc198542467" w:history="1">
        <w:r w:rsidRPr="0031010C">
          <w:rPr>
            <w:rStyle w:val="Hyperlink"/>
            <w:noProof/>
          </w:rPr>
          <w:t>6.6</w:t>
        </w:r>
        <w:r>
          <w:rPr>
            <w:rFonts w:asciiTheme="minorHAnsi" w:hAnsiTheme="minorHAnsi"/>
            <w:noProof/>
            <w:kern w:val="2"/>
            <w:sz w:val="24"/>
            <w:szCs w:val="24"/>
            <w:lang w:eastAsia="en-US"/>
            <w14:ligatures w14:val="standardContextual"/>
          </w:rPr>
          <w:tab/>
        </w:r>
        <w:r w:rsidRPr="0031010C">
          <w:rPr>
            <w:rStyle w:val="Hyperlink"/>
            <w:noProof/>
          </w:rPr>
          <w:t>Subject Withdrawal Criteria</w:t>
        </w:r>
        <w:r>
          <w:rPr>
            <w:noProof/>
            <w:webHidden/>
          </w:rPr>
          <w:tab/>
        </w:r>
        <w:r>
          <w:rPr>
            <w:noProof/>
            <w:webHidden/>
          </w:rPr>
          <w:fldChar w:fldCharType="begin"/>
        </w:r>
        <w:r>
          <w:rPr>
            <w:noProof/>
            <w:webHidden/>
          </w:rPr>
          <w:instrText xml:space="preserve"> PAGEREF _Toc198542467 \h </w:instrText>
        </w:r>
        <w:r>
          <w:rPr>
            <w:noProof/>
            <w:webHidden/>
          </w:rPr>
        </w:r>
        <w:r>
          <w:rPr>
            <w:noProof/>
            <w:webHidden/>
          </w:rPr>
          <w:fldChar w:fldCharType="separate"/>
        </w:r>
        <w:r>
          <w:rPr>
            <w:noProof/>
            <w:webHidden/>
          </w:rPr>
          <w:t>10</w:t>
        </w:r>
        <w:r>
          <w:rPr>
            <w:noProof/>
            <w:webHidden/>
          </w:rPr>
          <w:fldChar w:fldCharType="end"/>
        </w:r>
      </w:hyperlink>
    </w:p>
    <w:p w14:paraId="260893CA" w14:textId="173350BD" w:rsidR="001D481C" w:rsidRDefault="001D481C">
      <w:pPr>
        <w:pStyle w:val="TOC2"/>
        <w:rPr>
          <w:rFonts w:asciiTheme="minorHAnsi" w:hAnsiTheme="minorHAnsi"/>
          <w:noProof/>
          <w:kern w:val="2"/>
          <w:sz w:val="24"/>
          <w:szCs w:val="24"/>
          <w:lang w:eastAsia="en-US"/>
          <w14:ligatures w14:val="standardContextual"/>
        </w:rPr>
      </w:pPr>
      <w:hyperlink w:anchor="_Toc198542468" w:history="1">
        <w:r w:rsidRPr="0031010C">
          <w:rPr>
            <w:rStyle w:val="Hyperlink"/>
            <w:noProof/>
          </w:rPr>
          <w:t>6.7</w:t>
        </w:r>
        <w:r>
          <w:rPr>
            <w:rFonts w:asciiTheme="minorHAnsi" w:hAnsiTheme="minorHAnsi"/>
            <w:noProof/>
            <w:kern w:val="2"/>
            <w:sz w:val="24"/>
            <w:szCs w:val="24"/>
            <w:lang w:eastAsia="en-US"/>
            <w14:ligatures w14:val="standardContextual"/>
          </w:rPr>
          <w:tab/>
        </w:r>
        <w:r w:rsidRPr="0031010C">
          <w:rPr>
            <w:rStyle w:val="Hyperlink"/>
            <w:noProof/>
          </w:rPr>
          <w:t>End of Study Definition</w:t>
        </w:r>
        <w:r>
          <w:rPr>
            <w:noProof/>
            <w:webHidden/>
          </w:rPr>
          <w:tab/>
        </w:r>
        <w:r>
          <w:rPr>
            <w:noProof/>
            <w:webHidden/>
          </w:rPr>
          <w:fldChar w:fldCharType="begin"/>
        </w:r>
        <w:r>
          <w:rPr>
            <w:noProof/>
            <w:webHidden/>
          </w:rPr>
          <w:instrText xml:space="preserve"> PAGEREF _Toc198542468 \h </w:instrText>
        </w:r>
        <w:r>
          <w:rPr>
            <w:noProof/>
            <w:webHidden/>
          </w:rPr>
        </w:r>
        <w:r>
          <w:rPr>
            <w:noProof/>
            <w:webHidden/>
          </w:rPr>
          <w:fldChar w:fldCharType="separate"/>
        </w:r>
        <w:r>
          <w:rPr>
            <w:noProof/>
            <w:webHidden/>
          </w:rPr>
          <w:t>11</w:t>
        </w:r>
        <w:r>
          <w:rPr>
            <w:noProof/>
            <w:webHidden/>
          </w:rPr>
          <w:fldChar w:fldCharType="end"/>
        </w:r>
      </w:hyperlink>
    </w:p>
    <w:p w14:paraId="321A7E95" w14:textId="7B030306" w:rsidR="001D481C" w:rsidRDefault="001D481C">
      <w:pPr>
        <w:pStyle w:val="TOC1"/>
        <w:rPr>
          <w:rFonts w:asciiTheme="minorHAnsi" w:hAnsiTheme="minorHAnsi"/>
          <w:noProof/>
          <w:kern w:val="2"/>
          <w:sz w:val="24"/>
          <w:szCs w:val="24"/>
          <w:lang w:eastAsia="en-US"/>
          <w14:ligatures w14:val="standardContextual"/>
        </w:rPr>
      </w:pPr>
      <w:hyperlink w:anchor="_Toc198542469" w:history="1">
        <w:r w:rsidRPr="0031010C">
          <w:rPr>
            <w:rStyle w:val="Hyperlink"/>
            <w:noProof/>
          </w:rPr>
          <w:t>7.0</w:t>
        </w:r>
        <w:r>
          <w:rPr>
            <w:rFonts w:asciiTheme="minorHAnsi" w:hAnsiTheme="minorHAnsi"/>
            <w:noProof/>
            <w:kern w:val="2"/>
            <w:sz w:val="24"/>
            <w:szCs w:val="24"/>
            <w:lang w:eastAsia="en-US"/>
            <w14:ligatures w14:val="standardContextual"/>
          </w:rPr>
          <w:tab/>
        </w:r>
        <w:r w:rsidRPr="0031010C">
          <w:rPr>
            <w:rStyle w:val="Hyperlink"/>
            <w:noProof/>
          </w:rPr>
          <w:t>INTERVENTION PLAN</w:t>
        </w:r>
        <w:r>
          <w:rPr>
            <w:noProof/>
            <w:webHidden/>
          </w:rPr>
          <w:tab/>
        </w:r>
        <w:r>
          <w:rPr>
            <w:noProof/>
            <w:webHidden/>
          </w:rPr>
          <w:fldChar w:fldCharType="begin"/>
        </w:r>
        <w:r>
          <w:rPr>
            <w:noProof/>
            <w:webHidden/>
          </w:rPr>
          <w:instrText xml:space="preserve"> PAGEREF _Toc198542469 \h </w:instrText>
        </w:r>
        <w:r>
          <w:rPr>
            <w:noProof/>
            <w:webHidden/>
          </w:rPr>
        </w:r>
        <w:r>
          <w:rPr>
            <w:noProof/>
            <w:webHidden/>
          </w:rPr>
          <w:fldChar w:fldCharType="separate"/>
        </w:r>
        <w:r>
          <w:rPr>
            <w:noProof/>
            <w:webHidden/>
          </w:rPr>
          <w:t>11</w:t>
        </w:r>
        <w:r>
          <w:rPr>
            <w:noProof/>
            <w:webHidden/>
          </w:rPr>
          <w:fldChar w:fldCharType="end"/>
        </w:r>
      </w:hyperlink>
    </w:p>
    <w:p w14:paraId="3D76E5F5" w14:textId="0FDAD000" w:rsidR="001D481C" w:rsidRDefault="001D481C">
      <w:pPr>
        <w:pStyle w:val="TOC1"/>
        <w:rPr>
          <w:rFonts w:asciiTheme="minorHAnsi" w:hAnsiTheme="minorHAnsi"/>
          <w:noProof/>
          <w:kern w:val="2"/>
          <w:sz w:val="24"/>
          <w:szCs w:val="24"/>
          <w:lang w:eastAsia="en-US"/>
          <w14:ligatures w14:val="standardContextual"/>
        </w:rPr>
      </w:pPr>
      <w:hyperlink w:anchor="_Toc198542470" w:history="1">
        <w:r w:rsidRPr="0031010C">
          <w:rPr>
            <w:rStyle w:val="Hyperlink"/>
            <w:noProof/>
          </w:rPr>
          <w:t>8.0</w:t>
        </w:r>
        <w:r>
          <w:rPr>
            <w:rFonts w:asciiTheme="minorHAnsi" w:hAnsiTheme="minorHAnsi"/>
            <w:noProof/>
            <w:kern w:val="2"/>
            <w:sz w:val="24"/>
            <w:szCs w:val="24"/>
            <w:lang w:eastAsia="en-US"/>
            <w14:ligatures w14:val="standardContextual"/>
          </w:rPr>
          <w:tab/>
        </w:r>
        <w:r w:rsidRPr="0031010C">
          <w:rPr>
            <w:rStyle w:val="Hyperlink"/>
            <w:noProof/>
          </w:rPr>
          <w:t>ADVERSE EVENTS AND OTHER REPORTABLE INCIDENTS</w:t>
        </w:r>
        <w:r>
          <w:rPr>
            <w:noProof/>
            <w:webHidden/>
          </w:rPr>
          <w:tab/>
        </w:r>
        <w:r>
          <w:rPr>
            <w:noProof/>
            <w:webHidden/>
          </w:rPr>
          <w:fldChar w:fldCharType="begin"/>
        </w:r>
        <w:r>
          <w:rPr>
            <w:noProof/>
            <w:webHidden/>
          </w:rPr>
          <w:instrText xml:space="preserve"> PAGEREF _Toc198542470 \h </w:instrText>
        </w:r>
        <w:r>
          <w:rPr>
            <w:noProof/>
            <w:webHidden/>
          </w:rPr>
        </w:r>
        <w:r>
          <w:rPr>
            <w:noProof/>
            <w:webHidden/>
          </w:rPr>
          <w:fldChar w:fldCharType="separate"/>
        </w:r>
        <w:r>
          <w:rPr>
            <w:noProof/>
            <w:webHidden/>
          </w:rPr>
          <w:t>11</w:t>
        </w:r>
        <w:r>
          <w:rPr>
            <w:noProof/>
            <w:webHidden/>
          </w:rPr>
          <w:fldChar w:fldCharType="end"/>
        </w:r>
      </w:hyperlink>
    </w:p>
    <w:p w14:paraId="1560BAF4" w14:textId="0A75C134" w:rsidR="001D481C" w:rsidRDefault="001D481C">
      <w:pPr>
        <w:pStyle w:val="TOC2"/>
        <w:rPr>
          <w:rFonts w:asciiTheme="minorHAnsi" w:hAnsiTheme="minorHAnsi"/>
          <w:noProof/>
          <w:kern w:val="2"/>
          <w:sz w:val="24"/>
          <w:szCs w:val="24"/>
          <w:lang w:eastAsia="en-US"/>
          <w14:ligatures w14:val="standardContextual"/>
        </w:rPr>
      </w:pPr>
      <w:hyperlink w:anchor="_Toc198542471" w:history="1">
        <w:r w:rsidRPr="0031010C">
          <w:rPr>
            <w:rStyle w:val="Hyperlink"/>
            <w:noProof/>
          </w:rPr>
          <w:t>8.1</w:t>
        </w:r>
        <w:r>
          <w:rPr>
            <w:rFonts w:asciiTheme="minorHAnsi" w:hAnsiTheme="minorHAnsi"/>
            <w:noProof/>
            <w:kern w:val="2"/>
            <w:sz w:val="24"/>
            <w:szCs w:val="24"/>
            <w:lang w:eastAsia="en-US"/>
            <w14:ligatures w14:val="standardContextual"/>
          </w:rPr>
          <w:tab/>
        </w:r>
        <w:r w:rsidRPr="0031010C">
          <w:rPr>
            <w:rStyle w:val="Hyperlink"/>
            <w:noProof/>
          </w:rPr>
          <w:t>Definitions</w:t>
        </w:r>
        <w:r>
          <w:rPr>
            <w:noProof/>
            <w:webHidden/>
          </w:rPr>
          <w:tab/>
        </w:r>
        <w:r>
          <w:rPr>
            <w:noProof/>
            <w:webHidden/>
          </w:rPr>
          <w:fldChar w:fldCharType="begin"/>
        </w:r>
        <w:r>
          <w:rPr>
            <w:noProof/>
            <w:webHidden/>
          </w:rPr>
          <w:instrText xml:space="preserve"> PAGEREF _Toc198542471 \h </w:instrText>
        </w:r>
        <w:r>
          <w:rPr>
            <w:noProof/>
            <w:webHidden/>
          </w:rPr>
        </w:r>
        <w:r>
          <w:rPr>
            <w:noProof/>
            <w:webHidden/>
          </w:rPr>
          <w:fldChar w:fldCharType="separate"/>
        </w:r>
        <w:r>
          <w:rPr>
            <w:noProof/>
            <w:webHidden/>
          </w:rPr>
          <w:t>11</w:t>
        </w:r>
        <w:r>
          <w:rPr>
            <w:noProof/>
            <w:webHidden/>
          </w:rPr>
          <w:fldChar w:fldCharType="end"/>
        </w:r>
      </w:hyperlink>
    </w:p>
    <w:p w14:paraId="3AF0D90A" w14:textId="57790C78" w:rsidR="001D481C" w:rsidRDefault="001D481C">
      <w:pPr>
        <w:pStyle w:val="TOC2"/>
        <w:rPr>
          <w:rFonts w:asciiTheme="minorHAnsi" w:hAnsiTheme="minorHAnsi"/>
          <w:noProof/>
          <w:kern w:val="2"/>
          <w:sz w:val="24"/>
          <w:szCs w:val="24"/>
          <w:lang w:eastAsia="en-US"/>
          <w14:ligatures w14:val="standardContextual"/>
        </w:rPr>
      </w:pPr>
      <w:hyperlink w:anchor="_Toc198542472" w:history="1">
        <w:r w:rsidRPr="0031010C">
          <w:rPr>
            <w:rStyle w:val="Hyperlink"/>
            <w:noProof/>
          </w:rPr>
          <w:t>8.2</w:t>
        </w:r>
        <w:r>
          <w:rPr>
            <w:rFonts w:asciiTheme="minorHAnsi" w:hAnsiTheme="minorHAnsi"/>
            <w:noProof/>
            <w:kern w:val="2"/>
            <w:sz w:val="24"/>
            <w:szCs w:val="24"/>
            <w:lang w:eastAsia="en-US"/>
            <w14:ligatures w14:val="standardContextual"/>
          </w:rPr>
          <w:tab/>
        </w:r>
        <w:r w:rsidRPr="0031010C">
          <w:rPr>
            <w:rStyle w:val="Hyperlink"/>
            <w:noProof/>
          </w:rPr>
          <w:t>Collection and Reporting Requirements for Adverse Events and Serious Adverse Events</w:t>
        </w:r>
        <w:r>
          <w:rPr>
            <w:noProof/>
            <w:webHidden/>
          </w:rPr>
          <w:tab/>
        </w:r>
        <w:r>
          <w:rPr>
            <w:noProof/>
            <w:webHidden/>
          </w:rPr>
          <w:fldChar w:fldCharType="begin"/>
        </w:r>
        <w:r>
          <w:rPr>
            <w:noProof/>
            <w:webHidden/>
          </w:rPr>
          <w:instrText xml:space="preserve"> PAGEREF _Toc198542472 \h </w:instrText>
        </w:r>
        <w:r>
          <w:rPr>
            <w:noProof/>
            <w:webHidden/>
          </w:rPr>
        </w:r>
        <w:r>
          <w:rPr>
            <w:noProof/>
            <w:webHidden/>
          </w:rPr>
          <w:fldChar w:fldCharType="separate"/>
        </w:r>
        <w:r>
          <w:rPr>
            <w:noProof/>
            <w:webHidden/>
          </w:rPr>
          <w:t>13</w:t>
        </w:r>
        <w:r>
          <w:rPr>
            <w:noProof/>
            <w:webHidden/>
          </w:rPr>
          <w:fldChar w:fldCharType="end"/>
        </w:r>
      </w:hyperlink>
    </w:p>
    <w:p w14:paraId="44C32987" w14:textId="01ADC45A" w:rsidR="001D481C" w:rsidRDefault="001D481C">
      <w:pPr>
        <w:pStyle w:val="TOC2"/>
        <w:rPr>
          <w:rFonts w:asciiTheme="minorHAnsi" w:hAnsiTheme="minorHAnsi"/>
          <w:noProof/>
          <w:kern w:val="2"/>
          <w:sz w:val="24"/>
          <w:szCs w:val="24"/>
          <w:lang w:eastAsia="en-US"/>
          <w14:ligatures w14:val="standardContextual"/>
        </w:rPr>
      </w:pPr>
      <w:hyperlink w:anchor="_Toc198542473" w:history="1">
        <w:r w:rsidRPr="0031010C">
          <w:rPr>
            <w:rStyle w:val="Hyperlink"/>
            <w:noProof/>
          </w:rPr>
          <w:t>8.3</w:t>
        </w:r>
        <w:r>
          <w:rPr>
            <w:rFonts w:asciiTheme="minorHAnsi" w:hAnsiTheme="minorHAnsi"/>
            <w:noProof/>
            <w:kern w:val="2"/>
            <w:sz w:val="24"/>
            <w:szCs w:val="24"/>
            <w:lang w:eastAsia="en-US"/>
            <w14:ligatures w14:val="standardContextual"/>
          </w:rPr>
          <w:tab/>
        </w:r>
        <w:r w:rsidRPr="0031010C">
          <w:rPr>
            <w:rStyle w:val="Hyperlink"/>
            <w:noProof/>
          </w:rPr>
          <w:t>Unanticipated Problem Involving Risk to Subject or Other (UPIRSO)</w:t>
        </w:r>
        <w:r>
          <w:rPr>
            <w:noProof/>
            <w:webHidden/>
          </w:rPr>
          <w:tab/>
        </w:r>
        <w:r>
          <w:rPr>
            <w:noProof/>
            <w:webHidden/>
          </w:rPr>
          <w:fldChar w:fldCharType="begin"/>
        </w:r>
        <w:r>
          <w:rPr>
            <w:noProof/>
            <w:webHidden/>
          </w:rPr>
          <w:instrText xml:space="preserve"> PAGEREF _Toc198542473 \h </w:instrText>
        </w:r>
        <w:r>
          <w:rPr>
            <w:noProof/>
            <w:webHidden/>
          </w:rPr>
        </w:r>
        <w:r>
          <w:rPr>
            <w:noProof/>
            <w:webHidden/>
          </w:rPr>
          <w:fldChar w:fldCharType="separate"/>
        </w:r>
        <w:r>
          <w:rPr>
            <w:noProof/>
            <w:webHidden/>
          </w:rPr>
          <w:t>14</w:t>
        </w:r>
        <w:r>
          <w:rPr>
            <w:noProof/>
            <w:webHidden/>
          </w:rPr>
          <w:fldChar w:fldCharType="end"/>
        </w:r>
      </w:hyperlink>
    </w:p>
    <w:p w14:paraId="0E1CF22B" w14:textId="66905EEC" w:rsidR="001D481C" w:rsidRDefault="001D481C">
      <w:pPr>
        <w:pStyle w:val="TOC2"/>
        <w:rPr>
          <w:rFonts w:asciiTheme="minorHAnsi" w:hAnsiTheme="minorHAnsi"/>
          <w:noProof/>
          <w:kern w:val="2"/>
          <w:sz w:val="24"/>
          <w:szCs w:val="24"/>
          <w:lang w:eastAsia="en-US"/>
          <w14:ligatures w14:val="standardContextual"/>
        </w:rPr>
      </w:pPr>
      <w:hyperlink w:anchor="_Toc198542474" w:history="1">
        <w:r w:rsidRPr="0031010C">
          <w:rPr>
            <w:rStyle w:val="Hyperlink"/>
            <w:noProof/>
          </w:rPr>
          <w:t>8.4</w:t>
        </w:r>
        <w:r>
          <w:rPr>
            <w:rFonts w:asciiTheme="minorHAnsi" w:hAnsiTheme="minorHAnsi"/>
            <w:noProof/>
            <w:kern w:val="2"/>
            <w:sz w:val="24"/>
            <w:szCs w:val="24"/>
            <w:lang w:eastAsia="en-US"/>
            <w14:ligatures w14:val="standardContextual"/>
          </w:rPr>
          <w:tab/>
        </w:r>
        <w:r w:rsidRPr="0031010C">
          <w:rPr>
            <w:rStyle w:val="Hyperlink"/>
            <w:noProof/>
          </w:rPr>
          <w:t>Subject Complaints</w:t>
        </w:r>
        <w:r>
          <w:rPr>
            <w:noProof/>
            <w:webHidden/>
          </w:rPr>
          <w:tab/>
        </w:r>
        <w:r>
          <w:rPr>
            <w:noProof/>
            <w:webHidden/>
          </w:rPr>
          <w:fldChar w:fldCharType="begin"/>
        </w:r>
        <w:r>
          <w:rPr>
            <w:noProof/>
            <w:webHidden/>
          </w:rPr>
          <w:instrText xml:space="preserve"> PAGEREF _Toc198542474 \h </w:instrText>
        </w:r>
        <w:r>
          <w:rPr>
            <w:noProof/>
            <w:webHidden/>
          </w:rPr>
        </w:r>
        <w:r>
          <w:rPr>
            <w:noProof/>
            <w:webHidden/>
          </w:rPr>
          <w:fldChar w:fldCharType="separate"/>
        </w:r>
        <w:r>
          <w:rPr>
            <w:noProof/>
            <w:webHidden/>
          </w:rPr>
          <w:t>14</w:t>
        </w:r>
        <w:r>
          <w:rPr>
            <w:noProof/>
            <w:webHidden/>
          </w:rPr>
          <w:fldChar w:fldCharType="end"/>
        </w:r>
      </w:hyperlink>
    </w:p>
    <w:p w14:paraId="07831219" w14:textId="574A4C39" w:rsidR="001D481C" w:rsidRDefault="001D481C">
      <w:pPr>
        <w:pStyle w:val="TOC2"/>
        <w:rPr>
          <w:rFonts w:asciiTheme="minorHAnsi" w:hAnsiTheme="minorHAnsi"/>
          <w:noProof/>
          <w:kern w:val="2"/>
          <w:sz w:val="24"/>
          <w:szCs w:val="24"/>
          <w:lang w:eastAsia="en-US"/>
          <w14:ligatures w14:val="standardContextual"/>
        </w:rPr>
      </w:pPr>
      <w:hyperlink w:anchor="_Toc198542475" w:history="1">
        <w:r w:rsidRPr="0031010C">
          <w:rPr>
            <w:rStyle w:val="Hyperlink"/>
            <w:noProof/>
          </w:rPr>
          <w:t>8.5</w:t>
        </w:r>
        <w:r>
          <w:rPr>
            <w:rFonts w:asciiTheme="minorHAnsi" w:hAnsiTheme="minorHAnsi"/>
            <w:noProof/>
            <w:kern w:val="2"/>
            <w:sz w:val="24"/>
            <w:szCs w:val="24"/>
            <w:lang w:eastAsia="en-US"/>
            <w14:ligatures w14:val="standardContextual"/>
          </w:rPr>
          <w:tab/>
        </w:r>
        <w:r w:rsidRPr="0031010C">
          <w:rPr>
            <w:rStyle w:val="Hyperlink"/>
            <w:noProof/>
          </w:rPr>
          <w:t>Protocol Deviations</w:t>
        </w:r>
        <w:r>
          <w:rPr>
            <w:noProof/>
            <w:webHidden/>
          </w:rPr>
          <w:tab/>
        </w:r>
        <w:r>
          <w:rPr>
            <w:noProof/>
            <w:webHidden/>
          </w:rPr>
          <w:fldChar w:fldCharType="begin"/>
        </w:r>
        <w:r>
          <w:rPr>
            <w:noProof/>
            <w:webHidden/>
          </w:rPr>
          <w:instrText xml:space="preserve"> PAGEREF _Toc198542475 \h </w:instrText>
        </w:r>
        <w:r>
          <w:rPr>
            <w:noProof/>
            <w:webHidden/>
          </w:rPr>
        </w:r>
        <w:r>
          <w:rPr>
            <w:noProof/>
            <w:webHidden/>
          </w:rPr>
          <w:fldChar w:fldCharType="separate"/>
        </w:r>
        <w:r>
          <w:rPr>
            <w:noProof/>
            <w:webHidden/>
          </w:rPr>
          <w:t>15</w:t>
        </w:r>
        <w:r>
          <w:rPr>
            <w:noProof/>
            <w:webHidden/>
          </w:rPr>
          <w:fldChar w:fldCharType="end"/>
        </w:r>
      </w:hyperlink>
    </w:p>
    <w:p w14:paraId="4A59FE95" w14:textId="770C695D" w:rsidR="001D481C" w:rsidRDefault="001D481C">
      <w:pPr>
        <w:pStyle w:val="TOC1"/>
        <w:rPr>
          <w:rFonts w:asciiTheme="minorHAnsi" w:hAnsiTheme="minorHAnsi"/>
          <w:noProof/>
          <w:kern w:val="2"/>
          <w:sz w:val="24"/>
          <w:szCs w:val="24"/>
          <w:lang w:eastAsia="en-US"/>
          <w14:ligatures w14:val="standardContextual"/>
        </w:rPr>
      </w:pPr>
      <w:hyperlink w:anchor="_Toc198542476" w:history="1">
        <w:r w:rsidRPr="0031010C">
          <w:rPr>
            <w:rStyle w:val="Hyperlink"/>
            <w:noProof/>
          </w:rPr>
          <w:t>9.0</w:t>
        </w:r>
        <w:r>
          <w:rPr>
            <w:rFonts w:asciiTheme="minorHAnsi" w:hAnsiTheme="minorHAnsi"/>
            <w:noProof/>
            <w:kern w:val="2"/>
            <w:sz w:val="24"/>
            <w:szCs w:val="24"/>
            <w:lang w:eastAsia="en-US"/>
            <w14:ligatures w14:val="standardContextual"/>
          </w:rPr>
          <w:tab/>
        </w:r>
        <w:r w:rsidRPr="0031010C">
          <w:rPr>
            <w:rStyle w:val="Hyperlink"/>
            <w:noProof/>
          </w:rPr>
          <w:t>STUDY MEASUREMENTS</w:t>
        </w:r>
        <w:r>
          <w:rPr>
            <w:noProof/>
            <w:webHidden/>
          </w:rPr>
          <w:tab/>
        </w:r>
        <w:r>
          <w:rPr>
            <w:noProof/>
            <w:webHidden/>
          </w:rPr>
          <w:fldChar w:fldCharType="begin"/>
        </w:r>
        <w:r>
          <w:rPr>
            <w:noProof/>
            <w:webHidden/>
          </w:rPr>
          <w:instrText xml:space="preserve"> PAGEREF _Toc198542476 \h </w:instrText>
        </w:r>
        <w:r>
          <w:rPr>
            <w:noProof/>
            <w:webHidden/>
          </w:rPr>
        </w:r>
        <w:r>
          <w:rPr>
            <w:noProof/>
            <w:webHidden/>
          </w:rPr>
          <w:fldChar w:fldCharType="separate"/>
        </w:r>
        <w:r>
          <w:rPr>
            <w:noProof/>
            <w:webHidden/>
          </w:rPr>
          <w:t>15</w:t>
        </w:r>
        <w:r>
          <w:rPr>
            <w:noProof/>
            <w:webHidden/>
          </w:rPr>
          <w:fldChar w:fldCharType="end"/>
        </w:r>
      </w:hyperlink>
    </w:p>
    <w:p w14:paraId="79886820" w14:textId="57758046" w:rsidR="001D481C" w:rsidRDefault="001D481C">
      <w:pPr>
        <w:pStyle w:val="TOC1"/>
        <w:rPr>
          <w:rFonts w:asciiTheme="minorHAnsi" w:hAnsiTheme="minorHAnsi"/>
          <w:noProof/>
          <w:kern w:val="2"/>
          <w:sz w:val="24"/>
          <w:szCs w:val="24"/>
          <w:lang w:eastAsia="en-US"/>
          <w14:ligatures w14:val="standardContextual"/>
        </w:rPr>
      </w:pPr>
      <w:hyperlink w:anchor="_Toc198542477" w:history="1">
        <w:r w:rsidRPr="0031010C">
          <w:rPr>
            <w:rStyle w:val="Hyperlink"/>
            <w:noProof/>
          </w:rPr>
          <w:t>10.0</w:t>
        </w:r>
        <w:r>
          <w:rPr>
            <w:rFonts w:asciiTheme="minorHAnsi" w:hAnsiTheme="minorHAnsi"/>
            <w:noProof/>
            <w:kern w:val="2"/>
            <w:sz w:val="24"/>
            <w:szCs w:val="24"/>
            <w:lang w:eastAsia="en-US"/>
            <w14:ligatures w14:val="standardContextual"/>
          </w:rPr>
          <w:tab/>
        </w:r>
        <w:r w:rsidRPr="0031010C">
          <w:rPr>
            <w:rStyle w:val="Hyperlink"/>
            <w:noProof/>
          </w:rPr>
          <w:t>STATISTICAL CONSIDERATIONS</w:t>
        </w:r>
        <w:r>
          <w:rPr>
            <w:noProof/>
            <w:webHidden/>
          </w:rPr>
          <w:tab/>
        </w:r>
        <w:r>
          <w:rPr>
            <w:noProof/>
            <w:webHidden/>
          </w:rPr>
          <w:fldChar w:fldCharType="begin"/>
        </w:r>
        <w:r>
          <w:rPr>
            <w:noProof/>
            <w:webHidden/>
          </w:rPr>
          <w:instrText xml:space="preserve"> PAGEREF _Toc198542477 \h </w:instrText>
        </w:r>
        <w:r>
          <w:rPr>
            <w:noProof/>
            <w:webHidden/>
          </w:rPr>
        </w:r>
        <w:r>
          <w:rPr>
            <w:noProof/>
            <w:webHidden/>
          </w:rPr>
          <w:fldChar w:fldCharType="separate"/>
        </w:r>
        <w:r>
          <w:rPr>
            <w:noProof/>
            <w:webHidden/>
          </w:rPr>
          <w:t>15</w:t>
        </w:r>
        <w:r>
          <w:rPr>
            <w:noProof/>
            <w:webHidden/>
          </w:rPr>
          <w:fldChar w:fldCharType="end"/>
        </w:r>
      </w:hyperlink>
    </w:p>
    <w:p w14:paraId="010F9734" w14:textId="13882CD9" w:rsidR="001D481C" w:rsidRDefault="001D481C">
      <w:pPr>
        <w:pStyle w:val="TOC2"/>
        <w:rPr>
          <w:rFonts w:asciiTheme="minorHAnsi" w:hAnsiTheme="minorHAnsi"/>
          <w:noProof/>
          <w:kern w:val="2"/>
          <w:sz w:val="24"/>
          <w:szCs w:val="24"/>
          <w:lang w:eastAsia="en-US"/>
          <w14:ligatures w14:val="standardContextual"/>
        </w:rPr>
      </w:pPr>
      <w:hyperlink w:anchor="_Toc198542478" w:history="1">
        <w:r w:rsidRPr="0031010C">
          <w:rPr>
            <w:rStyle w:val="Hyperlink"/>
            <w:noProof/>
          </w:rPr>
          <w:t>10.1</w:t>
        </w:r>
        <w:r>
          <w:rPr>
            <w:rFonts w:asciiTheme="minorHAnsi" w:hAnsiTheme="minorHAnsi"/>
            <w:noProof/>
            <w:kern w:val="2"/>
            <w:sz w:val="24"/>
            <w:szCs w:val="24"/>
            <w:lang w:eastAsia="en-US"/>
            <w14:ligatures w14:val="standardContextual"/>
          </w:rPr>
          <w:tab/>
        </w:r>
        <w:r w:rsidRPr="0031010C">
          <w:rPr>
            <w:rStyle w:val="Hyperlink"/>
            <w:noProof/>
          </w:rPr>
          <w:t>Sample Size Determination</w:t>
        </w:r>
        <w:r>
          <w:rPr>
            <w:noProof/>
            <w:webHidden/>
          </w:rPr>
          <w:tab/>
        </w:r>
        <w:r>
          <w:rPr>
            <w:noProof/>
            <w:webHidden/>
          </w:rPr>
          <w:fldChar w:fldCharType="begin"/>
        </w:r>
        <w:r>
          <w:rPr>
            <w:noProof/>
            <w:webHidden/>
          </w:rPr>
          <w:instrText xml:space="preserve"> PAGEREF _Toc198542478 \h </w:instrText>
        </w:r>
        <w:r>
          <w:rPr>
            <w:noProof/>
            <w:webHidden/>
          </w:rPr>
        </w:r>
        <w:r>
          <w:rPr>
            <w:noProof/>
            <w:webHidden/>
          </w:rPr>
          <w:fldChar w:fldCharType="separate"/>
        </w:r>
        <w:r>
          <w:rPr>
            <w:noProof/>
            <w:webHidden/>
          </w:rPr>
          <w:t>15</w:t>
        </w:r>
        <w:r>
          <w:rPr>
            <w:noProof/>
            <w:webHidden/>
          </w:rPr>
          <w:fldChar w:fldCharType="end"/>
        </w:r>
      </w:hyperlink>
    </w:p>
    <w:p w14:paraId="4E2857DE" w14:textId="189ECDC6" w:rsidR="001D481C" w:rsidRDefault="001D481C">
      <w:pPr>
        <w:pStyle w:val="TOC2"/>
        <w:rPr>
          <w:rFonts w:asciiTheme="minorHAnsi" w:hAnsiTheme="minorHAnsi"/>
          <w:noProof/>
          <w:kern w:val="2"/>
          <w:sz w:val="24"/>
          <w:szCs w:val="24"/>
          <w:lang w:eastAsia="en-US"/>
          <w14:ligatures w14:val="standardContextual"/>
        </w:rPr>
      </w:pPr>
      <w:hyperlink w:anchor="_Toc198542479" w:history="1">
        <w:r w:rsidRPr="0031010C">
          <w:rPr>
            <w:rStyle w:val="Hyperlink"/>
            <w:bCs/>
            <w:noProof/>
          </w:rPr>
          <w:t>10.2</w:t>
        </w:r>
        <w:r>
          <w:rPr>
            <w:rFonts w:asciiTheme="minorHAnsi" w:hAnsiTheme="minorHAnsi"/>
            <w:noProof/>
            <w:kern w:val="2"/>
            <w:sz w:val="24"/>
            <w:szCs w:val="24"/>
            <w:lang w:eastAsia="en-US"/>
            <w14:ligatures w14:val="standardContextual"/>
          </w:rPr>
          <w:tab/>
        </w:r>
        <w:r w:rsidRPr="0031010C">
          <w:rPr>
            <w:rStyle w:val="Hyperlink"/>
            <w:noProof/>
          </w:rPr>
          <w:t>Analysis Plan</w:t>
        </w:r>
        <w:r>
          <w:rPr>
            <w:noProof/>
            <w:webHidden/>
          </w:rPr>
          <w:tab/>
        </w:r>
        <w:r>
          <w:rPr>
            <w:noProof/>
            <w:webHidden/>
          </w:rPr>
          <w:fldChar w:fldCharType="begin"/>
        </w:r>
        <w:r>
          <w:rPr>
            <w:noProof/>
            <w:webHidden/>
          </w:rPr>
          <w:instrText xml:space="preserve"> PAGEREF _Toc198542479 \h </w:instrText>
        </w:r>
        <w:r>
          <w:rPr>
            <w:noProof/>
            <w:webHidden/>
          </w:rPr>
        </w:r>
        <w:r>
          <w:rPr>
            <w:noProof/>
            <w:webHidden/>
          </w:rPr>
          <w:fldChar w:fldCharType="separate"/>
        </w:r>
        <w:r>
          <w:rPr>
            <w:noProof/>
            <w:webHidden/>
          </w:rPr>
          <w:t>16</w:t>
        </w:r>
        <w:r>
          <w:rPr>
            <w:noProof/>
            <w:webHidden/>
          </w:rPr>
          <w:fldChar w:fldCharType="end"/>
        </w:r>
      </w:hyperlink>
    </w:p>
    <w:p w14:paraId="7CBFBF68" w14:textId="0FC9DCC9" w:rsidR="001D481C" w:rsidRDefault="001D481C">
      <w:pPr>
        <w:pStyle w:val="TOC2"/>
        <w:rPr>
          <w:rFonts w:asciiTheme="minorHAnsi" w:hAnsiTheme="minorHAnsi"/>
          <w:noProof/>
          <w:kern w:val="2"/>
          <w:sz w:val="24"/>
          <w:szCs w:val="24"/>
          <w:lang w:eastAsia="en-US"/>
          <w14:ligatures w14:val="standardContextual"/>
        </w:rPr>
      </w:pPr>
      <w:hyperlink w:anchor="_Toc198542480" w:history="1">
        <w:r w:rsidRPr="0031010C">
          <w:rPr>
            <w:rStyle w:val="Hyperlink"/>
            <w:bCs/>
            <w:noProof/>
          </w:rPr>
          <w:t>10.3</w:t>
        </w:r>
        <w:r>
          <w:rPr>
            <w:rFonts w:asciiTheme="minorHAnsi" w:hAnsiTheme="minorHAnsi"/>
            <w:noProof/>
            <w:kern w:val="2"/>
            <w:sz w:val="24"/>
            <w:szCs w:val="24"/>
            <w:lang w:eastAsia="en-US"/>
            <w14:ligatures w14:val="standardContextual"/>
          </w:rPr>
          <w:tab/>
        </w:r>
        <w:r w:rsidRPr="0031010C">
          <w:rPr>
            <w:rStyle w:val="Hyperlink"/>
            <w:noProof/>
          </w:rPr>
          <w:t>Missing Data</w:t>
        </w:r>
        <w:r>
          <w:rPr>
            <w:noProof/>
            <w:webHidden/>
          </w:rPr>
          <w:tab/>
        </w:r>
        <w:r>
          <w:rPr>
            <w:noProof/>
            <w:webHidden/>
          </w:rPr>
          <w:fldChar w:fldCharType="begin"/>
        </w:r>
        <w:r>
          <w:rPr>
            <w:noProof/>
            <w:webHidden/>
          </w:rPr>
          <w:instrText xml:space="preserve"> PAGEREF _Toc198542480 \h </w:instrText>
        </w:r>
        <w:r>
          <w:rPr>
            <w:noProof/>
            <w:webHidden/>
          </w:rPr>
        </w:r>
        <w:r>
          <w:rPr>
            <w:noProof/>
            <w:webHidden/>
          </w:rPr>
          <w:fldChar w:fldCharType="separate"/>
        </w:r>
        <w:r>
          <w:rPr>
            <w:noProof/>
            <w:webHidden/>
          </w:rPr>
          <w:t>16</w:t>
        </w:r>
        <w:r>
          <w:rPr>
            <w:noProof/>
            <w:webHidden/>
          </w:rPr>
          <w:fldChar w:fldCharType="end"/>
        </w:r>
      </w:hyperlink>
    </w:p>
    <w:p w14:paraId="631EE354" w14:textId="57CCDBCA" w:rsidR="001D481C" w:rsidRDefault="001D481C">
      <w:pPr>
        <w:pStyle w:val="TOC1"/>
        <w:rPr>
          <w:rFonts w:asciiTheme="minorHAnsi" w:hAnsiTheme="minorHAnsi"/>
          <w:noProof/>
          <w:kern w:val="2"/>
          <w:sz w:val="24"/>
          <w:szCs w:val="24"/>
          <w:lang w:eastAsia="en-US"/>
          <w14:ligatures w14:val="standardContextual"/>
        </w:rPr>
      </w:pPr>
      <w:hyperlink w:anchor="_Toc198542481" w:history="1">
        <w:r w:rsidRPr="0031010C">
          <w:rPr>
            <w:rStyle w:val="Hyperlink"/>
            <w:noProof/>
          </w:rPr>
          <w:t>11.0</w:t>
        </w:r>
        <w:r>
          <w:rPr>
            <w:rFonts w:asciiTheme="minorHAnsi" w:hAnsiTheme="minorHAnsi"/>
            <w:noProof/>
            <w:kern w:val="2"/>
            <w:sz w:val="24"/>
            <w:szCs w:val="24"/>
            <w:lang w:eastAsia="en-US"/>
            <w14:ligatures w14:val="standardContextual"/>
          </w:rPr>
          <w:tab/>
        </w:r>
        <w:r w:rsidRPr="0031010C">
          <w:rPr>
            <w:rStyle w:val="Hyperlink"/>
            <w:noProof/>
          </w:rPr>
          <w:t>DATA AND SAFETY MONITORING PLAN</w:t>
        </w:r>
        <w:r>
          <w:rPr>
            <w:noProof/>
            <w:webHidden/>
          </w:rPr>
          <w:tab/>
        </w:r>
        <w:r>
          <w:rPr>
            <w:noProof/>
            <w:webHidden/>
          </w:rPr>
          <w:fldChar w:fldCharType="begin"/>
        </w:r>
        <w:r>
          <w:rPr>
            <w:noProof/>
            <w:webHidden/>
          </w:rPr>
          <w:instrText xml:space="preserve"> PAGEREF _Toc198542481 \h </w:instrText>
        </w:r>
        <w:r>
          <w:rPr>
            <w:noProof/>
            <w:webHidden/>
          </w:rPr>
        </w:r>
        <w:r>
          <w:rPr>
            <w:noProof/>
            <w:webHidden/>
          </w:rPr>
          <w:fldChar w:fldCharType="separate"/>
        </w:r>
        <w:r>
          <w:rPr>
            <w:noProof/>
            <w:webHidden/>
          </w:rPr>
          <w:t>16</w:t>
        </w:r>
        <w:r>
          <w:rPr>
            <w:noProof/>
            <w:webHidden/>
          </w:rPr>
          <w:fldChar w:fldCharType="end"/>
        </w:r>
      </w:hyperlink>
    </w:p>
    <w:p w14:paraId="3303F2BF" w14:textId="6B68FA98" w:rsidR="001D481C" w:rsidRDefault="001D481C">
      <w:pPr>
        <w:pStyle w:val="TOC1"/>
        <w:rPr>
          <w:rFonts w:asciiTheme="minorHAnsi" w:hAnsiTheme="minorHAnsi"/>
          <w:noProof/>
          <w:kern w:val="2"/>
          <w:sz w:val="24"/>
          <w:szCs w:val="24"/>
          <w:lang w:eastAsia="en-US"/>
          <w14:ligatures w14:val="standardContextual"/>
        </w:rPr>
      </w:pPr>
      <w:hyperlink w:anchor="_Toc198542482" w:history="1">
        <w:r w:rsidRPr="0031010C">
          <w:rPr>
            <w:rStyle w:val="Hyperlink"/>
            <w:noProof/>
          </w:rPr>
          <w:t>12.0</w:t>
        </w:r>
        <w:r>
          <w:rPr>
            <w:rFonts w:asciiTheme="minorHAnsi" w:hAnsiTheme="minorHAnsi"/>
            <w:noProof/>
            <w:kern w:val="2"/>
            <w:sz w:val="24"/>
            <w:szCs w:val="24"/>
            <w:lang w:eastAsia="en-US"/>
            <w14:ligatures w14:val="standardContextual"/>
          </w:rPr>
          <w:tab/>
        </w:r>
        <w:r w:rsidRPr="0031010C">
          <w:rPr>
            <w:rStyle w:val="Hyperlink"/>
            <w:noProof/>
          </w:rPr>
          <w:t>REGULATORY COMPLIANCE, ETHICS, AND STUDY MANAGEMENT</w:t>
        </w:r>
        <w:r>
          <w:rPr>
            <w:noProof/>
            <w:webHidden/>
          </w:rPr>
          <w:tab/>
        </w:r>
        <w:r>
          <w:rPr>
            <w:noProof/>
            <w:webHidden/>
          </w:rPr>
          <w:fldChar w:fldCharType="begin"/>
        </w:r>
        <w:r>
          <w:rPr>
            <w:noProof/>
            <w:webHidden/>
          </w:rPr>
          <w:instrText xml:space="preserve"> PAGEREF _Toc198542482 \h </w:instrText>
        </w:r>
        <w:r>
          <w:rPr>
            <w:noProof/>
            <w:webHidden/>
          </w:rPr>
        </w:r>
        <w:r>
          <w:rPr>
            <w:noProof/>
            <w:webHidden/>
          </w:rPr>
          <w:fldChar w:fldCharType="separate"/>
        </w:r>
        <w:r>
          <w:rPr>
            <w:noProof/>
            <w:webHidden/>
          </w:rPr>
          <w:t>16</w:t>
        </w:r>
        <w:r>
          <w:rPr>
            <w:noProof/>
            <w:webHidden/>
          </w:rPr>
          <w:fldChar w:fldCharType="end"/>
        </w:r>
      </w:hyperlink>
    </w:p>
    <w:p w14:paraId="39844C13" w14:textId="03FDB139" w:rsidR="001D481C" w:rsidRDefault="001D481C">
      <w:pPr>
        <w:pStyle w:val="TOC2"/>
        <w:rPr>
          <w:rFonts w:asciiTheme="minorHAnsi" w:hAnsiTheme="minorHAnsi"/>
          <w:noProof/>
          <w:kern w:val="2"/>
          <w:sz w:val="24"/>
          <w:szCs w:val="24"/>
          <w:lang w:eastAsia="en-US"/>
          <w14:ligatures w14:val="standardContextual"/>
        </w:rPr>
      </w:pPr>
      <w:hyperlink w:anchor="_Toc198542483" w:history="1">
        <w:r w:rsidRPr="0031010C">
          <w:rPr>
            <w:rStyle w:val="Hyperlink"/>
            <w:noProof/>
          </w:rPr>
          <w:t>12.1</w:t>
        </w:r>
        <w:r>
          <w:rPr>
            <w:rFonts w:asciiTheme="minorHAnsi" w:hAnsiTheme="minorHAnsi"/>
            <w:noProof/>
            <w:kern w:val="2"/>
            <w:sz w:val="24"/>
            <w:szCs w:val="24"/>
            <w:lang w:eastAsia="en-US"/>
            <w14:ligatures w14:val="standardContextual"/>
          </w:rPr>
          <w:tab/>
        </w:r>
        <w:r w:rsidRPr="0031010C">
          <w:rPr>
            <w:rStyle w:val="Hyperlink"/>
            <w:noProof/>
          </w:rPr>
          <w:t>Ethical Standard</w:t>
        </w:r>
        <w:r>
          <w:rPr>
            <w:noProof/>
            <w:webHidden/>
          </w:rPr>
          <w:tab/>
        </w:r>
        <w:r>
          <w:rPr>
            <w:noProof/>
            <w:webHidden/>
          </w:rPr>
          <w:fldChar w:fldCharType="begin"/>
        </w:r>
        <w:r>
          <w:rPr>
            <w:noProof/>
            <w:webHidden/>
          </w:rPr>
          <w:instrText xml:space="preserve"> PAGEREF _Toc198542483 \h </w:instrText>
        </w:r>
        <w:r>
          <w:rPr>
            <w:noProof/>
            <w:webHidden/>
          </w:rPr>
        </w:r>
        <w:r>
          <w:rPr>
            <w:noProof/>
            <w:webHidden/>
          </w:rPr>
          <w:fldChar w:fldCharType="separate"/>
        </w:r>
        <w:r>
          <w:rPr>
            <w:noProof/>
            <w:webHidden/>
          </w:rPr>
          <w:t>16</w:t>
        </w:r>
        <w:r>
          <w:rPr>
            <w:noProof/>
            <w:webHidden/>
          </w:rPr>
          <w:fldChar w:fldCharType="end"/>
        </w:r>
      </w:hyperlink>
    </w:p>
    <w:p w14:paraId="236741B5" w14:textId="6AE0602F" w:rsidR="001D481C" w:rsidRDefault="001D481C">
      <w:pPr>
        <w:pStyle w:val="TOC2"/>
        <w:rPr>
          <w:rFonts w:asciiTheme="minorHAnsi" w:hAnsiTheme="minorHAnsi"/>
          <w:noProof/>
          <w:kern w:val="2"/>
          <w:sz w:val="24"/>
          <w:szCs w:val="24"/>
          <w:lang w:eastAsia="en-US"/>
          <w14:ligatures w14:val="standardContextual"/>
        </w:rPr>
      </w:pPr>
      <w:hyperlink w:anchor="_Toc198542484" w:history="1">
        <w:r w:rsidRPr="0031010C">
          <w:rPr>
            <w:rStyle w:val="Hyperlink"/>
            <w:noProof/>
          </w:rPr>
          <w:t>12.2</w:t>
        </w:r>
        <w:r>
          <w:rPr>
            <w:rFonts w:asciiTheme="minorHAnsi" w:hAnsiTheme="minorHAnsi"/>
            <w:noProof/>
            <w:kern w:val="2"/>
            <w:sz w:val="24"/>
            <w:szCs w:val="24"/>
            <w:lang w:eastAsia="en-US"/>
            <w14:ligatures w14:val="standardContextual"/>
          </w:rPr>
          <w:tab/>
        </w:r>
        <w:r w:rsidRPr="0031010C">
          <w:rPr>
            <w:rStyle w:val="Hyperlink"/>
            <w:noProof/>
          </w:rPr>
          <w:t>Regulatory Compliance</w:t>
        </w:r>
        <w:r>
          <w:rPr>
            <w:noProof/>
            <w:webHidden/>
          </w:rPr>
          <w:tab/>
        </w:r>
        <w:r>
          <w:rPr>
            <w:noProof/>
            <w:webHidden/>
          </w:rPr>
          <w:fldChar w:fldCharType="begin"/>
        </w:r>
        <w:r>
          <w:rPr>
            <w:noProof/>
            <w:webHidden/>
          </w:rPr>
          <w:instrText xml:space="preserve"> PAGEREF _Toc198542484 \h </w:instrText>
        </w:r>
        <w:r>
          <w:rPr>
            <w:noProof/>
            <w:webHidden/>
          </w:rPr>
        </w:r>
        <w:r>
          <w:rPr>
            <w:noProof/>
            <w:webHidden/>
          </w:rPr>
          <w:fldChar w:fldCharType="separate"/>
        </w:r>
        <w:r>
          <w:rPr>
            <w:noProof/>
            <w:webHidden/>
          </w:rPr>
          <w:t>17</w:t>
        </w:r>
        <w:r>
          <w:rPr>
            <w:noProof/>
            <w:webHidden/>
          </w:rPr>
          <w:fldChar w:fldCharType="end"/>
        </w:r>
      </w:hyperlink>
    </w:p>
    <w:p w14:paraId="4B507733" w14:textId="2F96C757" w:rsidR="001D481C" w:rsidRDefault="001D481C">
      <w:pPr>
        <w:pStyle w:val="TOC2"/>
        <w:rPr>
          <w:rFonts w:asciiTheme="minorHAnsi" w:hAnsiTheme="minorHAnsi"/>
          <w:noProof/>
          <w:kern w:val="2"/>
          <w:sz w:val="24"/>
          <w:szCs w:val="24"/>
          <w:lang w:eastAsia="en-US"/>
          <w14:ligatures w14:val="standardContextual"/>
        </w:rPr>
      </w:pPr>
      <w:hyperlink w:anchor="_Toc198542485" w:history="1">
        <w:r w:rsidRPr="0031010C">
          <w:rPr>
            <w:rStyle w:val="Hyperlink"/>
            <w:noProof/>
          </w:rPr>
          <w:t>12.3</w:t>
        </w:r>
        <w:r>
          <w:rPr>
            <w:rFonts w:asciiTheme="minorHAnsi" w:hAnsiTheme="minorHAnsi"/>
            <w:noProof/>
            <w:kern w:val="2"/>
            <w:sz w:val="24"/>
            <w:szCs w:val="24"/>
            <w:lang w:eastAsia="en-US"/>
            <w14:ligatures w14:val="standardContextual"/>
          </w:rPr>
          <w:tab/>
        </w:r>
        <w:r w:rsidRPr="0031010C">
          <w:rPr>
            <w:rStyle w:val="Hyperlink"/>
            <w:noProof/>
          </w:rPr>
          <w:t>Informed Consent Process</w:t>
        </w:r>
        <w:r>
          <w:rPr>
            <w:noProof/>
            <w:webHidden/>
          </w:rPr>
          <w:tab/>
        </w:r>
        <w:r>
          <w:rPr>
            <w:noProof/>
            <w:webHidden/>
          </w:rPr>
          <w:fldChar w:fldCharType="begin"/>
        </w:r>
        <w:r>
          <w:rPr>
            <w:noProof/>
            <w:webHidden/>
          </w:rPr>
          <w:instrText xml:space="preserve"> PAGEREF _Toc198542485 \h </w:instrText>
        </w:r>
        <w:r>
          <w:rPr>
            <w:noProof/>
            <w:webHidden/>
          </w:rPr>
        </w:r>
        <w:r>
          <w:rPr>
            <w:noProof/>
            <w:webHidden/>
          </w:rPr>
          <w:fldChar w:fldCharType="separate"/>
        </w:r>
        <w:r>
          <w:rPr>
            <w:noProof/>
            <w:webHidden/>
          </w:rPr>
          <w:t>17</w:t>
        </w:r>
        <w:r>
          <w:rPr>
            <w:noProof/>
            <w:webHidden/>
          </w:rPr>
          <w:fldChar w:fldCharType="end"/>
        </w:r>
      </w:hyperlink>
    </w:p>
    <w:p w14:paraId="68F9AD13" w14:textId="44E5CA4A" w:rsidR="001D481C" w:rsidRDefault="001D481C">
      <w:pPr>
        <w:pStyle w:val="TOC2"/>
        <w:rPr>
          <w:rFonts w:asciiTheme="minorHAnsi" w:hAnsiTheme="minorHAnsi"/>
          <w:noProof/>
          <w:kern w:val="2"/>
          <w:sz w:val="24"/>
          <w:szCs w:val="24"/>
          <w:lang w:eastAsia="en-US"/>
          <w14:ligatures w14:val="standardContextual"/>
        </w:rPr>
      </w:pPr>
      <w:hyperlink w:anchor="_Toc198542486" w:history="1">
        <w:r w:rsidRPr="0031010C">
          <w:rPr>
            <w:rStyle w:val="Hyperlink"/>
            <w:noProof/>
          </w:rPr>
          <w:t>12.4</w:t>
        </w:r>
        <w:r>
          <w:rPr>
            <w:rFonts w:asciiTheme="minorHAnsi" w:hAnsiTheme="minorHAnsi"/>
            <w:noProof/>
            <w:kern w:val="2"/>
            <w:sz w:val="24"/>
            <w:szCs w:val="24"/>
            <w:lang w:eastAsia="en-US"/>
            <w14:ligatures w14:val="standardContextual"/>
          </w:rPr>
          <w:tab/>
        </w:r>
        <w:r w:rsidRPr="0031010C">
          <w:rPr>
            <w:rStyle w:val="Hyperlink"/>
            <w:noProof/>
          </w:rPr>
          <w:t>Subject Confidentiality and Access to Source Documents and Data</w:t>
        </w:r>
        <w:r>
          <w:rPr>
            <w:noProof/>
            <w:webHidden/>
          </w:rPr>
          <w:tab/>
        </w:r>
        <w:r>
          <w:rPr>
            <w:noProof/>
            <w:webHidden/>
          </w:rPr>
          <w:fldChar w:fldCharType="begin"/>
        </w:r>
        <w:r>
          <w:rPr>
            <w:noProof/>
            <w:webHidden/>
          </w:rPr>
          <w:instrText xml:space="preserve"> PAGEREF _Toc198542486 \h </w:instrText>
        </w:r>
        <w:r>
          <w:rPr>
            <w:noProof/>
            <w:webHidden/>
          </w:rPr>
        </w:r>
        <w:r>
          <w:rPr>
            <w:noProof/>
            <w:webHidden/>
          </w:rPr>
          <w:fldChar w:fldCharType="separate"/>
        </w:r>
        <w:r>
          <w:rPr>
            <w:noProof/>
            <w:webHidden/>
          </w:rPr>
          <w:t>17</w:t>
        </w:r>
        <w:r>
          <w:rPr>
            <w:noProof/>
            <w:webHidden/>
          </w:rPr>
          <w:fldChar w:fldCharType="end"/>
        </w:r>
      </w:hyperlink>
    </w:p>
    <w:p w14:paraId="4D71B207" w14:textId="67166D82" w:rsidR="001D481C" w:rsidRDefault="001D481C">
      <w:pPr>
        <w:pStyle w:val="TOC2"/>
        <w:rPr>
          <w:rFonts w:asciiTheme="minorHAnsi" w:hAnsiTheme="minorHAnsi"/>
          <w:noProof/>
          <w:kern w:val="2"/>
          <w:sz w:val="24"/>
          <w:szCs w:val="24"/>
          <w:lang w:eastAsia="en-US"/>
          <w14:ligatures w14:val="standardContextual"/>
        </w:rPr>
      </w:pPr>
      <w:hyperlink w:anchor="_Toc198542487" w:history="1">
        <w:r w:rsidRPr="0031010C">
          <w:rPr>
            <w:rStyle w:val="Hyperlink"/>
            <w:noProof/>
          </w:rPr>
          <w:t>12.5</w:t>
        </w:r>
        <w:r>
          <w:rPr>
            <w:rFonts w:asciiTheme="minorHAnsi" w:hAnsiTheme="minorHAnsi"/>
            <w:noProof/>
            <w:kern w:val="2"/>
            <w:sz w:val="24"/>
            <w:szCs w:val="24"/>
            <w:lang w:eastAsia="en-US"/>
            <w14:ligatures w14:val="standardContextual"/>
          </w:rPr>
          <w:tab/>
        </w:r>
        <w:r w:rsidRPr="0031010C">
          <w:rPr>
            <w:rStyle w:val="Hyperlink"/>
            <w:noProof/>
          </w:rPr>
          <w:t>Risk-Benefit Assessment</w:t>
        </w:r>
        <w:r>
          <w:rPr>
            <w:noProof/>
            <w:webHidden/>
          </w:rPr>
          <w:tab/>
        </w:r>
        <w:r>
          <w:rPr>
            <w:noProof/>
            <w:webHidden/>
          </w:rPr>
          <w:fldChar w:fldCharType="begin"/>
        </w:r>
        <w:r>
          <w:rPr>
            <w:noProof/>
            <w:webHidden/>
          </w:rPr>
          <w:instrText xml:space="preserve"> PAGEREF _Toc198542487 \h </w:instrText>
        </w:r>
        <w:r>
          <w:rPr>
            <w:noProof/>
            <w:webHidden/>
          </w:rPr>
        </w:r>
        <w:r>
          <w:rPr>
            <w:noProof/>
            <w:webHidden/>
          </w:rPr>
          <w:fldChar w:fldCharType="separate"/>
        </w:r>
        <w:r>
          <w:rPr>
            <w:noProof/>
            <w:webHidden/>
          </w:rPr>
          <w:t>18</w:t>
        </w:r>
        <w:r>
          <w:rPr>
            <w:noProof/>
            <w:webHidden/>
          </w:rPr>
          <w:fldChar w:fldCharType="end"/>
        </w:r>
      </w:hyperlink>
    </w:p>
    <w:p w14:paraId="1DC7A79D" w14:textId="032B43F6" w:rsidR="001D481C" w:rsidRDefault="001D481C">
      <w:pPr>
        <w:pStyle w:val="TOC2"/>
        <w:rPr>
          <w:rFonts w:asciiTheme="minorHAnsi" w:hAnsiTheme="minorHAnsi"/>
          <w:noProof/>
          <w:kern w:val="2"/>
          <w:sz w:val="24"/>
          <w:szCs w:val="24"/>
          <w:lang w:eastAsia="en-US"/>
          <w14:ligatures w14:val="standardContextual"/>
        </w:rPr>
      </w:pPr>
      <w:hyperlink w:anchor="_Toc198542488" w:history="1">
        <w:r w:rsidRPr="0031010C">
          <w:rPr>
            <w:rStyle w:val="Hyperlink"/>
            <w:noProof/>
          </w:rPr>
          <w:t>12.6</w:t>
        </w:r>
        <w:r>
          <w:rPr>
            <w:rFonts w:asciiTheme="minorHAnsi" w:hAnsiTheme="minorHAnsi"/>
            <w:noProof/>
            <w:kern w:val="2"/>
            <w:sz w:val="24"/>
            <w:szCs w:val="24"/>
            <w:lang w:eastAsia="en-US"/>
            <w14:ligatures w14:val="standardContextual"/>
          </w:rPr>
          <w:tab/>
        </w:r>
        <w:r w:rsidRPr="0031010C">
          <w:rPr>
            <w:rStyle w:val="Hyperlink"/>
            <w:noProof/>
          </w:rPr>
          <w:t>Protection of Human Subjects</w:t>
        </w:r>
        <w:r>
          <w:rPr>
            <w:noProof/>
            <w:webHidden/>
          </w:rPr>
          <w:tab/>
        </w:r>
        <w:r>
          <w:rPr>
            <w:noProof/>
            <w:webHidden/>
          </w:rPr>
          <w:fldChar w:fldCharType="begin"/>
        </w:r>
        <w:r>
          <w:rPr>
            <w:noProof/>
            <w:webHidden/>
          </w:rPr>
          <w:instrText xml:space="preserve"> PAGEREF _Toc198542488 \h </w:instrText>
        </w:r>
        <w:r>
          <w:rPr>
            <w:noProof/>
            <w:webHidden/>
          </w:rPr>
        </w:r>
        <w:r>
          <w:rPr>
            <w:noProof/>
            <w:webHidden/>
          </w:rPr>
          <w:fldChar w:fldCharType="separate"/>
        </w:r>
        <w:r>
          <w:rPr>
            <w:noProof/>
            <w:webHidden/>
          </w:rPr>
          <w:t>18</w:t>
        </w:r>
        <w:r>
          <w:rPr>
            <w:noProof/>
            <w:webHidden/>
          </w:rPr>
          <w:fldChar w:fldCharType="end"/>
        </w:r>
      </w:hyperlink>
    </w:p>
    <w:p w14:paraId="0F75E930" w14:textId="5B722103" w:rsidR="001D481C" w:rsidRDefault="001D481C">
      <w:pPr>
        <w:pStyle w:val="TOC2"/>
        <w:rPr>
          <w:rFonts w:asciiTheme="minorHAnsi" w:hAnsiTheme="minorHAnsi"/>
          <w:noProof/>
          <w:kern w:val="2"/>
          <w:sz w:val="24"/>
          <w:szCs w:val="24"/>
          <w:lang w:eastAsia="en-US"/>
          <w14:ligatures w14:val="standardContextual"/>
        </w:rPr>
      </w:pPr>
      <w:hyperlink w:anchor="_Toc198542489" w:history="1">
        <w:r w:rsidRPr="0031010C">
          <w:rPr>
            <w:rStyle w:val="Hyperlink"/>
            <w:noProof/>
          </w:rPr>
          <w:t>12.7</w:t>
        </w:r>
        <w:r>
          <w:rPr>
            <w:rFonts w:asciiTheme="minorHAnsi" w:hAnsiTheme="minorHAnsi"/>
            <w:noProof/>
            <w:kern w:val="2"/>
            <w:sz w:val="24"/>
            <w:szCs w:val="24"/>
            <w:lang w:eastAsia="en-US"/>
            <w14:ligatures w14:val="standardContextual"/>
          </w:rPr>
          <w:tab/>
        </w:r>
        <w:r w:rsidRPr="0031010C">
          <w:rPr>
            <w:rStyle w:val="Hyperlink"/>
            <w:noProof/>
          </w:rPr>
          <w:t>Changes in the Protocol</w:t>
        </w:r>
        <w:r>
          <w:rPr>
            <w:noProof/>
            <w:webHidden/>
          </w:rPr>
          <w:tab/>
        </w:r>
        <w:r>
          <w:rPr>
            <w:noProof/>
            <w:webHidden/>
          </w:rPr>
          <w:fldChar w:fldCharType="begin"/>
        </w:r>
        <w:r>
          <w:rPr>
            <w:noProof/>
            <w:webHidden/>
          </w:rPr>
          <w:instrText xml:space="preserve"> PAGEREF _Toc198542489 \h </w:instrText>
        </w:r>
        <w:r>
          <w:rPr>
            <w:noProof/>
            <w:webHidden/>
          </w:rPr>
        </w:r>
        <w:r>
          <w:rPr>
            <w:noProof/>
            <w:webHidden/>
          </w:rPr>
          <w:fldChar w:fldCharType="separate"/>
        </w:r>
        <w:r>
          <w:rPr>
            <w:noProof/>
            <w:webHidden/>
          </w:rPr>
          <w:t>19</w:t>
        </w:r>
        <w:r>
          <w:rPr>
            <w:noProof/>
            <w:webHidden/>
          </w:rPr>
          <w:fldChar w:fldCharType="end"/>
        </w:r>
      </w:hyperlink>
    </w:p>
    <w:p w14:paraId="397F7DED" w14:textId="577AA3AA" w:rsidR="001D481C" w:rsidRDefault="001D481C">
      <w:pPr>
        <w:pStyle w:val="TOC2"/>
        <w:rPr>
          <w:rFonts w:asciiTheme="minorHAnsi" w:hAnsiTheme="minorHAnsi"/>
          <w:noProof/>
          <w:kern w:val="2"/>
          <w:sz w:val="24"/>
          <w:szCs w:val="24"/>
          <w:lang w:eastAsia="en-US"/>
          <w14:ligatures w14:val="standardContextual"/>
        </w:rPr>
      </w:pPr>
      <w:hyperlink w:anchor="_Toc198542490" w:history="1">
        <w:r w:rsidRPr="0031010C">
          <w:rPr>
            <w:rStyle w:val="Hyperlink"/>
            <w:noProof/>
          </w:rPr>
          <w:t>12.8</w:t>
        </w:r>
        <w:r>
          <w:rPr>
            <w:rFonts w:asciiTheme="minorHAnsi" w:hAnsiTheme="minorHAnsi"/>
            <w:noProof/>
            <w:kern w:val="2"/>
            <w:sz w:val="24"/>
            <w:szCs w:val="24"/>
            <w:lang w:eastAsia="en-US"/>
            <w14:ligatures w14:val="standardContextual"/>
          </w:rPr>
          <w:tab/>
        </w:r>
        <w:r w:rsidRPr="0031010C">
          <w:rPr>
            <w:rStyle w:val="Hyperlink"/>
            <w:noProof/>
          </w:rPr>
          <w:t>Investigator Compliance</w:t>
        </w:r>
        <w:r>
          <w:rPr>
            <w:noProof/>
            <w:webHidden/>
          </w:rPr>
          <w:tab/>
        </w:r>
        <w:r>
          <w:rPr>
            <w:noProof/>
            <w:webHidden/>
          </w:rPr>
          <w:fldChar w:fldCharType="begin"/>
        </w:r>
        <w:r>
          <w:rPr>
            <w:noProof/>
            <w:webHidden/>
          </w:rPr>
          <w:instrText xml:space="preserve"> PAGEREF _Toc198542490 \h </w:instrText>
        </w:r>
        <w:r>
          <w:rPr>
            <w:noProof/>
            <w:webHidden/>
          </w:rPr>
        </w:r>
        <w:r>
          <w:rPr>
            <w:noProof/>
            <w:webHidden/>
          </w:rPr>
          <w:fldChar w:fldCharType="separate"/>
        </w:r>
        <w:r>
          <w:rPr>
            <w:noProof/>
            <w:webHidden/>
          </w:rPr>
          <w:t>19</w:t>
        </w:r>
        <w:r>
          <w:rPr>
            <w:noProof/>
            <w:webHidden/>
          </w:rPr>
          <w:fldChar w:fldCharType="end"/>
        </w:r>
      </w:hyperlink>
    </w:p>
    <w:p w14:paraId="6B0EBC5F" w14:textId="2C0BDF94" w:rsidR="001D481C" w:rsidRDefault="001D481C">
      <w:pPr>
        <w:pStyle w:val="TOC1"/>
        <w:rPr>
          <w:rFonts w:asciiTheme="minorHAnsi" w:hAnsiTheme="minorHAnsi"/>
          <w:noProof/>
          <w:kern w:val="2"/>
          <w:sz w:val="24"/>
          <w:szCs w:val="24"/>
          <w:lang w:eastAsia="en-US"/>
          <w14:ligatures w14:val="standardContextual"/>
        </w:rPr>
      </w:pPr>
      <w:hyperlink w:anchor="_Toc198542491" w:history="1">
        <w:r w:rsidRPr="0031010C">
          <w:rPr>
            <w:rStyle w:val="Hyperlink"/>
            <w:noProof/>
          </w:rPr>
          <w:t>13.0</w:t>
        </w:r>
        <w:r>
          <w:rPr>
            <w:rFonts w:asciiTheme="minorHAnsi" w:hAnsiTheme="minorHAnsi"/>
            <w:noProof/>
            <w:kern w:val="2"/>
            <w:sz w:val="24"/>
            <w:szCs w:val="24"/>
            <w:lang w:eastAsia="en-US"/>
            <w14:ligatures w14:val="standardContextual"/>
          </w:rPr>
          <w:tab/>
        </w:r>
        <w:r w:rsidRPr="0031010C">
          <w:rPr>
            <w:rStyle w:val="Hyperlink"/>
            <w:noProof/>
          </w:rPr>
          <w:t>DATA MANAGEMENT</w:t>
        </w:r>
        <w:r>
          <w:rPr>
            <w:noProof/>
            <w:webHidden/>
          </w:rPr>
          <w:tab/>
        </w:r>
        <w:r>
          <w:rPr>
            <w:noProof/>
            <w:webHidden/>
          </w:rPr>
          <w:fldChar w:fldCharType="begin"/>
        </w:r>
        <w:r>
          <w:rPr>
            <w:noProof/>
            <w:webHidden/>
          </w:rPr>
          <w:instrText xml:space="preserve"> PAGEREF _Toc198542491 \h </w:instrText>
        </w:r>
        <w:r>
          <w:rPr>
            <w:noProof/>
            <w:webHidden/>
          </w:rPr>
        </w:r>
        <w:r>
          <w:rPr>
            <w:noProof/>
            <w:webHidden/>
          </w:rPr>
          <w:fldChar w:fldCharType="separate"/>
        </w:r>
        <w:r>
          <w:rPr>
            <w:noProof/>
            <w:webHidden/>
          </w:rPr>
          <w:t>20</w:t>
        </w:r>
        <w:r>
          <w:rPr>
            <w:noProof/>
            <w:webHidden/>
          </w:rPr>
          <w:fldChar w:fldCharType="end"/>
        </w:r>
      </w:hyperlink>
    </w:p>
    <w:p w14:paraId="2F5D6918" w14:textId="39F20C9F" w:rsidR="001D481C" w:rsidRDefault="001D481C">
      <w:pPr>
        <w:pStyle w:val="TOC2"/>
        <w:rPr>
          <w:rFonts w:asciiTheme="minorHAnsi" w:hAnsiTheme="minorHAnsi"/>
          <w:noProof/>
          <w:kern w:val="2"/>
          <w:sz w:val="24"/>
          <w:szCs w:val="24"/>
          <w:lang w:eastAsia="en-US"/>
          <w14:ligatures w14:val="standardContextual"/>
        </w:rPr>
      </w:pPr>
      <w:hyperlink w:anchor="_Toc198542492" w:history="1">
        <w:r w:rsidRPr="0031010C">
          <w:rPr>
            <w:rStyle w:val="Hyperlink"/>
            <w:noProof/>
          </w:rPr>
          <w:t>13.1</w:t>
        </w:r>
        <w:r>
          <w:rPr>
            <w:rFonts w:asciiTheme="minorHAnsi" w:hAnsiTheme="minorHAnsi"/>
            <w:noProof/>
            <w:kern w:val="2"/>
            <w:sz w:val="24"/>
            <w:szCs w:val="24"/>
            <w:lang w:eastAsia="en-US"/>
            <w14:ligatures w14:val="standardContextual"/>
          </w:rPr>
          <w:tab/>
        </w:r>
        <w:r w:rsidRPr="0031010C">
          <w:rPr>
            <w:rStyle w:val="Hyperlink"/>
            <w:noProof/>
          </w:rPr>
          <w:t>Data Management Plan</w:t>
        </w:r>
        <w:r>
          <w:rPr>
            <w:noProof/>
            <w:webHidden/>
          </w:rPr>
          <w:tab/>
        </w:r>
        <w:r>
          <w:rPr>
            <w:noProof/>
            <w:webHidden/>
          </w:rPr>
          <w:fldChar w:fldCharType="begin"/>
        </w:r>
        <w:r>
          <w:rPr>
            <w:noProof/>
            <w:webHidden/>
          </w:rPr>
          <w:instrText xml:space="preserve"> PAGEREF _Toc198542492 \h </w:instrText>
        </w:r>
        <w:r>
          <w:rPr>
            <w:noProof/>
            <w:webHidden/>
          </w:rPr>
        </w:r>
        <w:r>
          <w:rPr>
            <w:noProof/>
            <w:webHidden/>
          </w:rPr>
          <w:fldChar w:fldCharType="separate"/>
        </w:r>
        <w:r>
          <w:rPr>
            <w:noProof/>
            <w:webHidden/>
          </w:rPr>
          <w:t>20</w:t>
        </w:r>
        <w:r>
          <w:rPr>
            <w:noProof/>
            <w:webHidden/>
          </w:rPr>
          <w:fldChar w:fldCharType="end"/>
        </w:r>
      </w:hyperlink>
    </w:p>
    <w:p w14:paraId="2D959CCE" w14:textId="68C4B05D" w:rsidR="001D481C" w:rsidRDefault="001D481C">
      <w:pPr>
        <w:pStyle w:val="TOC2"/>
        <w:rPr>
          <w:rFonts w:asciiTheme="minorHAnsi" w:hAnsiTheme="minorHAnsi"/>
          <w:noProof/>
          <w:kern w:val="2"/>
          <w:sz w:val="24"/>
          <w:szCs w:val="24"/>
          <w:lang w:eastAsia="en-US"/>
          <w14:ligatures w14:val="standardContextual"/>
        </w:rPr>
      </w:pPr>
      <w:hyperlink w:anchor="_Toc198542493" w:history="1">
        <w:r w:rsidRPr="0031010C">
          <w:rPr>
            <w:rStyle w:val="Hyperlink"/>
            <w:noProof/>
          </w:rPr>
          <w:t>13.2</w:t>
        </w:r>
        <w:r>
          <w:rPr>
            <w:rFonts w:asciiTheme="minorHAnsi" w:hAnsiTheme="minorHAnsi"/>
            <w:noProof/>
            <w:kern w:val="2"/>
            <w:sz w:val="24"/>
            <w:szCs w:val="24"/>
            <w:lang w:eastAsia="en-US"/>
            <w14:ligatures w14:val="standardContextual"/>
          </w:rPr>
          <w:tab/>
        </w:r>
        <w:r w:rsidRPr="0031010C">
          <w:rPr>
            <w:rStyle w:val="Hyperlink"/>
            <w:noProof/>
          </w:rPr>
          <w:t>Disseminating and Publishing Data</w:t>
        </w:r>
        <w:r>
          <w:rPr>
            <w:noProof/>
            <w:webHidden/>
          </w:rPr>
          <w:tab/>
        </w:r>
        <w:r>
          <w:rPr>
            <w:noProof/>
            <w:webHidden/>
          </w:rPr>
          <w:fldChar w:fldCharType="begin"/>
        </w:r>
        <w:r>
          <w:rPr>
            <w:noProof/>
            <w:webHidden/>
          </w:rPr>
          <w:instrText xml:space="preserve"> PAGEREF _Toc198542493 \h </w:instrText>
        </w:r>
        <w:r>
          <w:rPr>
            <w:noProof/>
            <w:webHidden/>
          </w:rPr>
        </w:r>
        <w:r>
          <w:rPr>
            <w:noProof/>
            <w:webHidden/>
          </w:rPr>
          <w:fldChar w:fldCharType="separate"/>
        </w:r>
        <w:r>
          <w:rPr>
            <w:noProof/>
            <w:webHidden/>
          </w:rPr>
          <w:t>20</w:t>
        </w:r>
        <w:r>
          <w:rPr>
            <w:noProof/>
            <w:webHidden/>
          </w:rPr>
          <w:fldChar w:fldCharType="end"/>
        </w:r>
      </w:hyperlink>
    </w:p>
    <w:p w14:paraId="5FAD5191" w14:textId="287D9C59" w:rsidR="001D481C" w:rsidRDefault="001D481C">
      <w:pPr>
        <w:pStyle w:val="TOC1"/>
        <w:rPr>
          <w:rFonts w:asciiTheme="minorHAnsi" w:hAnsiTheme="minorHAnsi"/>
          <w:noProof/>
          <w:kern w:val="2"/>
          <w:sz w:val="24"/>
          <w:szCs w:val="24"/>
          <w:lang w:eastAsia="en-US"/>
          <w14:ligatures w14:val="standardContextual"/>
        </w:rPr>
      </w:pPr>
      <w:hyperlink w:anchor="_Toc198542494" w:history="1">
        <w:r w:rsidRPr="0031010C">
          <w:rPr>
            <w:rStyle w:val="Hyperlink"/>
            <w:noProof/>
          </w:rPr>
          <w:t>REFERENCES</w:t>
        </w:r>
        <w:r>
          <w:rPr>
            <w:noProof/>
            <w:webHidden/>
          </w:rPr>
          <w:tab/>
        </w:r>
        <w:r>
          <w:rPr>
            <w:noProof/>
            <w:webHidden/>
          </w:rPr>
          <w:fldChar w:fldCharType="begin"/>
        </w:r>
        <w:r>
          <w:rPr>
            <w:noProof/>
            <w:webHidden/>
          </w:rPr>
          <w:instrText xml:space="preserve"> PAGEREF _Toc198542494 \h </w:instrText>
        </w:r>
        <w:r>
          <w:rPr>
            <w:noProof/>
            <w:webHidden/>
          </w:rPr>
        </w:r>
        <w:r>
          <w:rPr>
            <w:noProof/>
            <w:webHidden/>
          </w:rPr>
          <w:fldChar w:fldCharType="separate"/>
        </w:r>
        <w:r>
          <w:rPr>
            <w:noProof/>
            <w:webHidden/>
          </w:rPr>
          <w:t>21</w:t>
        </w:r>
        <w:r>
          <w:rPr>
            <w:noProof/>
            <w:webHidden/>
          </w:rPr>
          <w:fldChar w:fldCharType="end"/>
        </w:r>
      </w:hyperlink>
    </w:p>
    <w:p w14:paraId="33D9CBC4" w14:textId="171F1380" w:rsidR="00F96E32" w:rsidRDefault="00820971" w:rsidP="00E00089">
      <w:pPr>
        <w:spacing w:before="120" w:after="120"/>
        <w:rPr>
          <w:rFonts w:eastAsiaTheme="minorEastAsia"/>
          <w:color w:val="auto"/>
        </w:rPr>
      </w:pPr>
      <w:r>
        <w:rPr>
          <w:rFonts w:eastAsiaTheme="minorEastAsia" w:cstheme="minorBidi"/>
          <w:color w:val="auto"/>
          <w:lang w:eastAsia="ja-JP"/>
        </w:rPr>
        <w:fldChar w:fldCharType="end"/>
      </w:r>
    </w:p>
    <w:p w14:paraId="7A27F8DC" w14:textId="77777777" w:rsidR="00F96E32" w:rsidRDefault="00F96E32">
      <w:pPr>
        <w:spacing w:before="0" w:after="160" w:line="259" w:lineRule="auto"/>
        <w:ind w:left="0" w:firstLine="0"/>
        <w:rPr>
          <w:rFonts w:eastAsiaTheme="minorEastAsia"/>
          <w:color w:val="auto"/>
        </w:rPr>
      </w:pPr>
      <w:r>
        <w:rPr>
          <w:rFonts w:eastAsiaTheme="minorEastAsia"/>
          <w:color w:val="auto"/>
        </w:rPr>
        <w:br w:type="page"/>
      </w:r>
    </w:p>
    <w:p w14:paraId="648798F1" w14:textId="481107B8" w:rsidR="00ED1999" w:rsidRPr="00ED1999" w:rsidRDefault="00ED1999" w:rsidP="00B848D1">
      <w:pPr>
        <w:pStyle w:val="Heading1"/>
        <w:numPr>
          <w:ilvl w:val="0"/>
          <w:numId w:val="0"/>
        </w:numPr>
        <w:ind w:left="720" w:hanging="720"/>
      </w:pPr>
      <w:bookmarkStart w:id="14" w:name="_Toc127891591"/>
      <w:bookmarkStart w:id="15" w:name="_Toc198542444"/>
      <w:bookmarkStart w:id="16" w:name="_Toc95844939"/>
      <w:r>
        <w:lastRenderedPageBreak/>
        <w:t>STUDY SCHEMA</w:t>
      </w:r>
      <w:bookmarkEnd w:id="14"/>
      <w:bookmarkEnd w:id="15"/>
    </w:p>
    <w:p w14:paraId="30FCC2C6" w14:textId="66202AEF" w:rsidR="00680252" w:rsidRPr="00B848D1" w:rsidRDefault="00B848D1" w:rsidP="00680252">
      <w:pPr>
        <w:rPr>
          <w:i/>
          <w:iCs/>
          <w:color w:val="auto"/>
        </w:rPr>
      </w:pPr>
      <w:r>
        <w:rPr>
          <w:i/>
          <w:iCs/>
          <w:color w:val="4472C4" w:themeColor="accent1"/>
        </w:rPr>
        <w:t>If applicable, provide a diagram illustrating the study design.</w:t>
      </w:r>
    </w:p>
    <w:p w14:paraId="42B10F76" w14:textId="6239781F" w:rsidR="00680252" w:rsidRDefault="00680252" w:rsidP="00680252"/>
    <w:p w14:paraId="51C220FE" w14:textId="77777777" w:rsidR="00B848D1" w:rsidRDefault="00B848D1" w:rsidP="00680252"/>
    <w:p w14:paraId="611765AC" w14:textId="77777777" w:rsidR="009C1A77" w:rsidRDefault="009C1A77">
      <w:pPr>
        <w:spacing w:before="0" w:after="160" w:line="259" w:lineRule="auto"/>
        <w:ind w:left="0" w:firstLine="0"/>
      </w:pPr>
      <w:r>
        <w:br w:type="page"/>
      </w:r>
    </w:p>
    <w:p w14:paraId="110FC079" w14:textId="3F520CA4" w:rsidR="009C1A77" w:rsidRDefault="009C1A77" w:rsidP="009C1A77">
      <w:pPr>
        <w:pStyle w:val="Heading1"/>
        <w:numPr>
          <w:ilvl w:val="0"/>
          <w:numId w:val="0"/>
        </w:numPr>
        <w:ind w:left="720" w:hanging="720"/>
      </w:pPr>
      <w:bookmarkStart w:id="17" w:name="_SCHEDULE_OF_EVENTS"/>
      <w:bookmarkStart w:id="18" w:name="_Toc198542445"/>
      <w:bookmarkEnd w:id="17"/>
      <w:r>
        <w:lastRenderedPageBreak/>
        <w:t>SCHEDULE OF EVENTS</w:t>
      </w:r>
      <w:bookmarkEnd w:id="18"/>
    </w:p>
    <w:p w14:paraId="53494FDF" w14:textId="5356B9E4" w:rsidR="009C1A77" w:rsidRPr="009C2D4D" w:rsidRDefault="009C1A77" w:rsidP="00C9040A">
      <w:pPr>
        <w:ind w:left="0" w:firstLine="0"/>
        <w:jc w:val="both"/>
        <w:rPr>
          <w:i/>
          <w:iCs/>
          <w:color w:val="auto"/>
        </w:rPr>
      </w:pPr>
      <w:r>
        <w:rPr>
          <w:i/>
          <w:iCs/>
          <w:color w:val="4472C4" w:themeColor="accent1"/>
        </w:rPr>
        <w:t xml:space="preserve">An example schedule of events table is provided below. Ensure that all procedures and assessment measurements the research team expects to perform are captured in this table. Modify the visit and data collection time points according to the study design. </w:t>
      </w:r>
      <w:r w:rsidR="00C9040A">
        <w:rPr>
          <w:i/>
          <w:iCs/>
          <w:color w:val="4472C4" w:themeColor="accent1"/>
        </w:rPr>
        <w:t>When needed, f</w:t>
      </w:r>
      <w:r>
        <w:rPr>
          <w:i/>
          <w:iCs/>
          <w:color w:val="4472C4" w:themeColor="accent1"/>
        </w:rPr>
        <w:t xml:space="preserve">ootnotes should be added to clarify how or when a specific procedure(s) </w:t>
      </w:r>
      <w:r w:rsidR="00C9040A">
        <w:rPr>
          <w:i/>
          <w:iCs/>
          <w:color w:val="4472C4" w:themeColor="accent1"/>
        </w:rPr>
        <w:t>is to</w:t>
      </w:r>
      <w:r>
        <w:rPr>
          <w:i/>
          <w:iCs/>
          <w:color w:val="4472C4" w:themeColor="accent1"/>
        </w:rPr>
        <w:t xml:space="preserve"> be conducted.</w:t>
      </w:r>
    </w:p>
    <w:p w14:paraId="391485C1" w14:textId="7A1F5711" w:rsidR="009C1A77" w:rsidRPr="00C9040A" w:rsidRDefault="009C1A77" w:rsidP="00C9040A">
      <w:pPr>
        <w:ind w:left="0" w:firstLine="0"/>
        <w:jc w:val="both"/>
        <w:rPr>
          <w:color w:val="auto"/>
        </w:rPr>
      </w:pPr>
      <w:r>
        <w:rPr>
          <w:i/>
          <w:iCs/>
          <w:color w:val="4472C4" w:themeColor="accent1"/>
        </w:rPr>
        <w:t xml:space="preserve">The SRC or DSMC may request that adverse events (AEs) be collected based on the risk the intervention poses to study participants. If adverse events are to be captured as part of the study, the collection schedule should be described in the Schedule of Events table (see “Adverse Event Collection” row below). Consult the MCWCC Data and Safety Monitoring Plan for additional information, which can be found at the following website: </w:t>
      </w:r>
      <w:hyperlink r:id="rId12" w:history="1">
        <w:r w:rsidRPr="00B41DEC">
          <w:rPr>
            <w:rStyle w:val="Hyperlink"/>
            <w:i/>
            <w:iCs/>
          </w:rPr>
          <w:t>https://cancer.mcw.edu/researchers-and-clinicians/clinical-research/clinical-trial-resources</w:t>
        </w:r>
      </w:hyperlink>
      <w:r>
        <w:rPr>
          <w:i/>
          <w:iCs/>
          <w:color w:val="4472C4" w:themeColor="accent1"/>
        </w:rPr>
        <w:t>.</w:t>
      </w:r>
      <w:r w:rsidR="00C9040A">
        <w:rPr>
          <w:color w:val="4472C4" w:themeColor="accent1"/>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170"/>
        <w:gridCol w:w="630"/>
        <w:gridCol w:w="630"/>
        <w:gridCol w:w="630"/>
        <w:gridCol w:w="630"/>
        <w:gridCol w:w="1710"/>
        <w:gridCol w:w="1625"/>
      </w:tblGrid>
      <w:tr w:rsidR="009C1A77" w:rsidRPr="00351A1A" w14:paraId="0CED8302" w14:textId="77777777" w:rsidTr="00135F70">
        <w:trPr>
          <w:cantSplit/>
        </w:trPr>
        <w:tc>
          <w:tcPr>
            <w:tcW w:w="23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01AA1E" w14:textId="77777777" w:rsidR="009C1A77" w:rsidRPr="00351A1A" w:rsidRDefault="009C1A77" w:rsidP="009C2D4D">
            <w:pPr>
              <w:spacing w:before="40" w:after="40"/>
              <w:jc w:val="center"/>
              <w:rPr>
                <w:b/>
                <w:bCs/>
                <w:sz w:val="18"/>
                <w:szCs w:val="18"/>
              </w:rPr>
            </w:pPr>
            <w:r w:rsidRPr="00351A1A">
              <w:rPr>
                <w:b/>
                <w:bCs/>
                <w:sz w:val="18"/>
                <w:szCs w:val="18"/>
              </w:rPr>
              <w:t>Procedures and Assessments</w:t>
            </w:r>
          </w:p>
        </w:tc>
        <w:tc>
          <w:tcPr>
            <w:tcW w:w="1170" w:type="dxa"/>
            <w:tcBorders>
              <w:left w:val="single" w:sz="4" w:space="0" w:color="auto"/>
            </w:tcBorders>
            <w:shd w:val="clear" w:color="auto" w:fill="D9D9D9" w:themeFill="background1" w:themeFillShade="D9"/>
          </w:tcPr>
          <w:p w14:paraId="1BE81472" w14:textId="77777777" w:rsidR="009C1A77" w:rsidRPr="00351A1A" w:rsidRDefault="009C1A77" w:rsidP="009C2D4D">
            <w:pPr>
              <w:spacing w:before="40" w:after="40"/>
              <w:jc w:val="center"/>
              <w:rPr>
                <w:b/>
                <w:bCs/>
                <w:sz w:val="18"/>
                <w:szCs w:val="18"/>
              </w:rPr>
            </w:pPr>
            <w:r w:rsidRPr="00351A1A">
              <w:rPr>
                <w:b/>
                <w:bCs/>
                <w:sz w:val="18"/>
                <w:szCs w:val="18"/>
              </w:rPr>
              <w:t>Screening/</w:t>
            </w:r>
            <w:r w:rsidRPr="00351A1A">
              <w:rPr>
                <w:b/>
                <w:bCs/>
                <w:sz w:val="18"/>
                <w:szCs w:val="18"/>
              </w:rPr>
              <w:br/>
              <w:t>Baseline</w:t>
            </w:r>
          </w:p>
        </w:tc>
        <w:tc>
          <w:tcPr>
            <w:tcW w:w="2520" w:type="dxa"/>
            <w:gridSpan w:val="4"/>
            <w:tcBorders>
              <w:right w:val="single" w:sz="4" w:space="0" w:color="auto"/>
            </w:tcBorders>
            <w:shd w:val="clear" w:color="auto" w:fill="D9D9D9" w:themeFill="background1" w:themeFillShade="D9"/>
            <w:vAlign w:val="center"/>
          </w:tcPr>
          <w:p w14:paraId="31652132" w14:textId="77777777" w:rsidR="009C1A77" w:rsidRPr="00351A1A" w:rsidRDefault="009C1A77" w:rsidP="009C2D4D">
            <w:pPr>
              <w:spacing w:before="40" w:after="40"/>
              <w:jc w:val="center"/>
              <w:rPr>
                <w:b/>
                <w:bCs/>
                <w:sz w:val="18"/>
                <w:szCs w:val="18"/>
              </w:rPr>
            </w:pPr>
            <w:r w:rsidRPr="00351A1A">
              <w:rPr>
                <w:b/>
                <w:bCs/>
                <w:sz w:val="18"/>
                <w:szCs w:val="18"/>
              </w:rPr>
              <w:t>Intervention</w:t>
            </w:r>
          </w:p>
        </w:tc>
        <w:tc>
          <w:tcPr>
            <w:tcW w:w="1710" w:type="dxa"/>
            <w:tcBorders>
              <w:right w:val="single" w:sz="4" w:space="0" w:color="auto"/>
            </w:tcBorders>
            <w:shd w:val="clear" w:color="auto" w:fill="D9D9D9" w:themeFill="background1" w:themeFillShade="D9"/>
            <w:vAlign w:val="center"/>
          </w:tcPr>
          <w:p w14:paraId="525095DE" w14:textId="0A8962B5" w:rsidR="009C1A77" w:rsidRDefault="009C1A77" w:rsidP="009C2D4D">
            <w:pPr>
              <w:spacing w:before="40" w:after="40"/>
              <w:jc w:val="center"/>
              <w:rPr>
                <w:b/>
                <w:bCs/>
                <w:sz w:val="18"/>
                <w:szCs w:val="18"/>
              </w:rPr>
            </w:pPr>
            <w:r>
              <w:rPr>
                <w:b/>
                <w:bCs/>
                <w:sz w:val="18"/>
                <w:szCs w:val="18"/>
              </w:rPr>
              <w:t>Safety Visit</w:t>
            </w:r>
          </w:p>
        </w:tc>
        <w:tc>
          <w:tcPr>
            <w:tcW w:w="1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61843" w14:textId="44F45F92" w:rsidR="009C1A77" w:rsidRPr="00351A1A" w:rsidRDefault="009C1A77" w:rsidP="009C2D4D">
            <w:pPr>
              <w:spacing w:before="40" w:after="40"/>
              <w:jc w:val="center"/>
              <w:rPr>
                <w:b/>
                <w:bCs/>
                <w:sz w:val="18"/>
                <w:szCs w:val="18"/>
              </w:rPr>
            </w:pPr>
            <w:r>
              <w:rPr>
                <w:b/>
                <w:bCs/>
                <w:sz w:val="18"/>
                <w:szCs w:val="18"/>
              </w:rPr>
              <w:t>Follow-Up</w:t>
            </w:r>
          </w:p>
        </w:tc>
      </w:tr>
      <w:tr w:rsidR="00135F70" w:rsidRPr="00351A1A" w14:paraId="002D72D6" w14:textId="77777777" w:rsidTr="00135F70">
        <w:trPr>
          <w:cantSplit/>
        </w:trPr>
        <w:tc>
          <w:tcPr>
            <w:tcW w:w="2335" w:type="dxa"/>
            <w:vMerge/>
            <w:tcBorders>
              <w:left w:val="single" w:sz="4" w:space="0" w:color="auto"/>
              <w:bottom w:val="single" w:sz="4" w:space="0" w:color="auto"/>
              <w:right w:val="single" w:sz="4" w:space="0" w:color="auto"/>
            </w:tcBorders>
            <w:shd w:val="clear" w:color="auto" w:fill="D9D9D9" w:themeFill="background1" w:themeFillShade="D9"/>
          </w:tcPr>
          <w:p w14:paraId="0EC78DD7" w14:textId="77777777" w:rsidR="009C1A77" w:rsidRPr="00351A1A" w:rsidRDefault="009C1A77" w:rsidP="009C2D4D">
            <w:pPr>
              <w:spacing w:before="40" w:after="40"/>
              <w:ind w:left="150" w:hanging="150"/>
              <w:rPr>
                <w:b/>
                <w:bCs/>
                <w:sz w:val="18"/>
                <w:szCs w:val="18"/>
              </w:rPr>
            </w:pPr>
          </w:p>
        </w:tc>
        <w:tc>
          <w:tcPr>
            <w:tcW w:w="1170" w:type="dxa"/>
            <w:tcBorders>
              <w:left w:val="single" w:sz="4" w:space="0" w:color="auto"/>
              <w:bottom w:val="single" w:sz="4" w:space="0" w:color="auto"/>
            </w:tcBorders>
            <w:shd w:val="clear" w:color="auto" w:fill="D9D9D9" w:themeFill="background1" w:themeFillShade="D9"/>
            <w:vAlign w:val="center"/>
          </w:tcPr>
          <w:p w14:paraId="189927BB" w14:textId="5810E760" w:rsidR="009C1A77" w:rsidRPr="00351A1A" w:rsidRDefault="009C1A77" w:rsidP="009C2D4D">
            <w:pPr>
              <w:spacing w:before="40" w:after="40"/>
              <w:jc w:val="center"/>
              <w:rPr>
                <w:b/>
                <w:bCs/>
                <w:sz w:val="18"/>
                <w:szCs w:val="18"/>
              </w:rPr>
            </w:pPr>
            <w:r w:rsidRPr="00351A1A">
              <w:rPr>
                <w:b/>
                <w:bCs/>
                <w:sz w:val="18"/>
                <w:szCs w:val="18"/>
              </w:rPr>
              <w:t>Days</w:t>
            </w:r>
            <w:r>
              <w:rPr>
                <w:b/>
                <w:bCs/>
                <w:sz w:val="18"/>
                <w:szCs w:val="18"/>
              </w:rPr>
              <w:br/>
            </w:r>
            <w:r w:rsidRPr="00351A1A">
              <w:rPr>
                <w:b/>
                <w:bCs/>
                <w:sz w:val="18"/>
                <w:szCs w:val="18"/>
              </w:rPr>
              <w:t>-28 to -1</w:t>
            </w:r>
          </w:p>
        </w:tc>
        <w:tc>
          <w:tcPr>
            <w:tcW w:w="630" w:type="dxa"/>
            <w:tcBorders>
              <w:bottom w:val="single" w:sz="4" w:space="0" w:color="auto"/>
            </w:tcBorders>
            <w:shd w:val="clear" w:color="auto" w:fill="D9D9D9" w:themeFill="background1" w:themeFillShade="D9"/>
            <w:vAlign w:val="center"/>
          </w:tcPr>
          <w:p w14:paraId="01CCA646" w14:textId="01BAA98E" w:rsidR="009C1A77" w:rsidRPr="00351A1A" w:rsidRDefault="009C1A77" w:rsidP="009C2D4D">
            <w:pPr>
              <w:spacing w:before="40" w:after="40"/>
              <w:jc w:val="center"/>
              <w:rPr>
                <w:b/>
                <w:bCs/>
                <w:sz w:val="18"/>
                <w:szCs w:val="18"/>
              </w:rPr>
            </w:pPr>
            <w:r>
              <w:rPr>
                <w:b/>
                <w:bCs/>
                <w:sz w:val="18"/>
                <w:szCs w:val="18"/>
              </w:rPr>
              <w:t>Visit 1</w:t>
            </w:r>
          </w:p>
        </w:tc>
        <w:tc>
          <w:tcPr>
            <w:tcW w:w="630" w:type="dxa"/>
            <w:tcBorders>
              <w:bottom w:val="single" w:sz="4" w:space="0" w:color="auto"/>
            </w:tcBorders>
            <w:shd w:val="clear" w:color="auto" w:fill="D9D9D9" w:themeFill="background1" w:themeFillShade="D9"/>
            <w:vAlign w:val="center"/>
          </w:tcPr>
          <w:p w14:paraId="3E9674D8" w14:textId="2B29BE72" w:rsidR="009C1A77" w:rsidRPr="00351A1A" w:rsidRDefault="009C1A77" w:rsidP="009C2D4D">
            <w:pPr>
              <w:spacing w:before="40" w:after="40"/>
              <w:jc w:val="center"/>
              <w:rPr>
                <w:b/>
                <w:bCs/>
                <w:sz w:val="18"/>
                <w:szCs w:val="18"/>
              </w:rPr>
            </w:pPr>
            <w:r>
              <w:rPr>
                <w:b/>
                <w:bCs/>
                <w:sz w:val="18"/>
                <w:szCs w:val="18"/>
              </w:rPr>
              <w:t>Visit 2</w:t>
            </w:r>
          </w:p>
        </w:tc>
        <w:tc>
          <w:tcPr>
            <w:tcW w:w="630" w:type="dxa"/>
            <w:tcBorders>
              <w:bottom w:val="single" w:sz="4" w:space="0" w:color="auto"/>
            </w:tcBorders>
            <w:shd w:val="clear" w:color="auto" w:fill="D9D9D9" w:themeFill="background1" w:themeFillShade="D9"/>
            <w:vAlign w:val="center"/>
          </w:tcPr>
          <w:p w14:paraId="72C3A994" w14:textId="7D5855E7" w:rsidR="009C1A77" w:rsidRPr="00351A1A" w:rsidRDefault="009C1A77" w:rsidP="009C2D4D">
            <w:pPr>
              <w:spacing w:before="40" w:after="40"/>
              <w:jc w:val="center"/>
              <w:rPr>
                <w:b/>
                <w:bCs/>
                <w:sz w:val="18"/>
                <w:szCs w:val="18"/>
              </w:rPr>
            </w:pPr>
            <w:r>
              <w:rPr>
                <w:b/>
                <w:bCs/>
                <w:sz w:val="18"/>
                <w:szCs w:val="18"/>
              </w:rPr>
              <w:t>Visit 3</w:t>
            </w:r>
          </w:p>
        </w:tc>
        <w:tc>
          <w:tcPr>
            <w:tcW w:w="630" w:type="dxa"/>
            <w:tcBorders>
              <w:bottom w:val="single" w:sz="4" w:space="0" w:color="auto"/>
              <w:right w:val="single" w:sz="4" w:space="0" w:color="auto"/>
            </w:tcBorders>
            <w:shd w:val="clear" w:color="auto" w:fill="D9D9D9" w:themeFill="background1" w:themeFillShade="D9"/>
            <w:vAlign w:val="center"/>
          </w:tcPr>
          <w:p w14:paraId="53C75FF7" w14:textId="184121C5" w:rsidR="009C1A77" w:rsidRPr="00351A1A" w:rsidRDefault="009C1A77" w:rsidP="009C2D4D">
            <w:pPr>
              <w:spacing w:before="40" w:after="40"/>
              <w:jc w:val="center"/>
              <w:rPr>
                <w:b/>
                <w:bCs/>
                <w:sz w:val="18"/>
                <w:szCs w:val="18"/>
              </w:rPr>
            </w:pPr>
            <w:r>
              <w:rPr>
                <w:b/>
                <w:bCs/>
                <w:sz w:val="18"/>
                <w:szCs w:val="18"/>
              </w:rPr>
              <w:t>Visit 4</w:t>
            </w:r>
          </w:p>
        </w:tc>
        <w:tc>
          <w:tcPr>
            <w:tcW w:w="1710" w:type="dxa"/>
            <w:tcBorders>
              <w:bottom w:val="single" w:sz="4" w:space="0" w:color="auto"/>
              <w:right w:val="single" w:sz="4" w:space="0" w:color="auto"/>
            </w:tcBorders>
            <w:shd w:val="clear" w:color="auto" w:fill="D9D9D9" w:themeFill="background1" w:themeFillShade="D9"/>
            <w:vAlign w:val="center"/>
          </w:tcPr>
          <w:p w14:paraId="213AE650" w14:textId="6D54AC66" w:rsidR="009C1A77" w:rsidRDefault="009C1A77" w:rsidP="009C2D4D">
            <w:pPr>
              <w:spacing w:before="40" w:after="40"/>
              <w:jc w:val="center"/>
              <w:rPr>
                <w:b/>
                <w:bCs/>
                <w:sz w:val="18"/>
                <w:szCs w:val="18"/>
              </w:rPr>
            </w:pPr>
            <w:r>
              <w:rPr>
                <w:b/>
                <w:bCs/>
                <w:sz w:val="18"/>
                <w:szCs w:val="18"/>
              </w:rPr>
              <w:t>30 days after end of intervention</w:t>
            </w:r>
          </w:p>
        </w:tc>
        <w:tc>
          <w:tcPr>
            <w:tcW w:w="1625" w:type="dxa"/>
            <w:tcBorders>
              <w:top w:val="single" w:sz="4" w:space="0" w:color="auto"/>
              <w:left w:val="single" w:sz="4" w:space="0" w:color="auto"/>
              <w:bottom w:val="single" w:sz="4" w:space="0" w:color="auto"/>
            </w:tcBorders>
            <w:shd w:val="clear" w:color="auto" w:fill="D9D9D9" w:themeFill="background1" w:themeFillShade="D9"/>
            <w:vAlign w:val="center"/>
          </w:tcPr>
          <w:p w14:paraId="3BF9FB60" w14:textId="32C585AE" w:rsidR="009C1A77" w:rsidRPr="00351A1A" w:rsidRDefault="009C1A77" w:rsidP="009C2D4D">
            <w:pPr>
              <w:spacing w:before="40" w:after="40"/>
              <w:jc w:val="center"/>
              <w:rPr>
                <w:b/>
                <w:bCs/>
                <w:sz w:val="18"/>
                <w:szCs w:val="18"/>
              </w:rPr>
            </w:pPr>
            <w:r>
              <w:rPr>
                <w:b/>
                <w:bCs/>
                <w:sz w:val="18"/>
                <w:szCs w:val="18"/>
              </w:rPr>
              <w:t>Every 3 months up to 1 year</w:t>
            </w:r>
          </w:p>
        </w:tc>
      </w:tr>
      <w:tr w:rsidR="00135F70" w:rsidRPr="00351A1A" w14:paraId="08CB4E4E" w14:textId="77777777" w:rsidTr="00135F70">
        <w:trPr>
          <w:cantSplit/>
        </w:trPr>
        <w:tc>
          <w:tcPr>
            <w:tcW w:w="2335" w:type="dxa"/>
            <w:tcBorders>
              <w:top w:val="single" w:sz="4" w:space="0" w:color="auto"/>
              <w:bottom w:val="double" w:sz="4" w:space="0" w:color="auto"/>
            </w:tcBorders>
            <w:shd w:val="clear" w:color="auto" w:fill="D9D9D9" w:themeFill="background1" w:themeFillShade="D9"/>
          </w:tcPr>
          <w:p w14:paraId="6A9B30DD" w14:textId="77777777" w:rsidR="009C1A77" w:rsidRPr="00351A1A" w:rsidRDefault="009C1A77" w:rsidP="009C2D4D">
            <w:pPr>
              <w:spacing w:before="40" w:after="40"/>
              <w:ind w:left="150" w:hanging="150"/>
              <w:jc w:val="right"/>
              <w:rPr>
                <w:sz w:val="18"/>
                <w:szCs w:val="18"/>
              </w:rPr>
            </w:pPr>
            <w:r w:rsidRPr="00351A1A">
              <w:rPr>
                <w:sz w:val="18"/>
                <w:szCs w:val="18"/>
              </w:rPr>
              <w:t>Visit Window (days)</w:t>
            </w:r>
          </w:p>
        </w:tc>
        <w:tc>
          <w:tcPr>
            <w:tcW w:w="1170" w:type="dxa"/>
            <w:tcBorders>
              <w:bottom w:val="double" w:sz="4" w:space="0" w:color="auto"/>
            </w:tcBorders>
            <w:shd w:val="clear" w:color="auto" w:fill="D9D9D9" w:themeFill="background1" w:themeFillShade="D9"/>
            <w:vAlign w:val="center"/>
          </w:tcPr>
          <w:p w14:paraId="5EAE862C" w14:textId="77777777" w:rsidR="009C1A77" w:rsidRPr="00351A1A" w:rsidRDefault="009C1A77" w:rsidP="009C2D4D">
            <w:pPr>
              <w:spacing w:before="40" w:after="40"/>
              <w:jc w:val="center"/>
              <w:rPr>
                <w:sz w:val="18"/>
                <w:szCs w:val="18"/>
              </w:rPr>
            </w:pPr>
          </w:p>
        </w:tc>
        <w:tc>
          <w:tcPr>
            <w:tcW w:w="630" w:type="dxa"/>
            <w:tcBorders>
              <w:bottom w:val="double" w:sz="4" w:space="0" w:color="auto"/>
            </w:tcBorders>
            <w:shd w:val="clear" w:color="auto" w:fill="D9D9D9" w:themeFill="background1" w:themeFillShade="D9"/>
            <w:vAlign w:val="center"/>
          </w:tcPr>
          <w:p w14:paraId="7DF7B352" w14:textId="67D7D824" w:rsidR="009C1A77" w:rsidRPr="00351A1A" w:rsidRDefault="009C1A77" w:rsidP="009C2D4D">
            <w:pPr>
              <w:spacing w:before="40" w:after="40"/>
              <w:jc w:val="center"/>
              <w:rPr>
                <w:sz w:val="18"/>
                <w:szCs w:val="18"/>
              </w:rPr>
            </w:pPr>
            <w:r>
              <w:rPr>
                <w:sz w:val="18"/>
                <w:szCs w:val="18"/>
              </w:rPr>
              <w:t>±3 d</w:t>
            </w:r>
          </w:p>
        </w:tc>
        <w:tc>
          <w:tcPr>
            <w:tcW w:w="630" w:type="dxa"/>
            <w:tcBorders>
              <w:bottom w:val="double" w:sz="4" w:space="0" w:color="auto"/>
            </w:tcBorders>
            <w:shd w:val="clear" w:color="auto" w:fill="D9D9D9" w:themeFill="background1" w:themeFillShade="D9"/>
            <w:vAlign w:val="center"/>
          </w:tcPr>
          <w:p w14:paraId="07C9B2CD" w14:textId="47CA9F7B" w:rsidR="009C1A77" w:rsidRPr="00351A1A" w:rsidRDefault="009C1A77" w:rsidP="009C2D4D">
            <w:pPr>
              <w:spacing w:before="40" w:after="40"/>
              <w:jc w:val="center"/>
              <w:rPr>
                <w:sz w:val="18"/>
                <w:szCs w:val="18"/>
              </w:rPr>
            </w:pPr>
            <w:r>
              <w:rPr>
                <w:sz w:val="18"/>
                <w:szCs w:val="18"/>
              </w:rPr>
              <w:t>±3 d</w:t>
            </w:r>
          </w:p>
        </w:tc>
        <w:tc>
          <w:tcPr>
            <w:tcW w:w="630" w:type="dxa"/>
            <w:tcBorders>
              <w:bottom w:val="double" w:sz="4" w:space="0" w:color="auto"/>
            </w:tcBorders>
            <w:shd w:val="clear" w:color="auto" w:fill="D9D9D9" w:themeFill="background1" w:themeFillShade="D9"/>
            <w:vAlign w:val="center"/>
          </w:tcPr>
          <w:p w14:paraId="3E8EC93C" w14:textId="3CA84F18" w:rsidR="009C1A77" w:rsidRPr="00351A1A" w:rsidRDefault="009C1A77" w:rsidP="009C2D4D">
            <w:pPr>
              <w:spacing w:before="40" w:after="40"/>
              <w:jc w:val="center"/>
              <w:rPr>
                <w:sz w:val="18"/>
                <w:szCs w:val="18"/>
              </w:rPr>
            </w:pPr>
            <w:r>
              <w:rPr>
                <w:sz w:val="18"/>
                <w:szCs w:val="18"/>
              </w:rPr>
              <w:t>±3 d</w:t>
            </w:r>
          </w:p>
        </w:tc>
        <w:tc>
          <w:tcPr>
            <w:tcW w:w="630" w:type="dxa"/>
            <w:tcBorders>
              <w:bottom w:val="double" w:sz="4" w:space="0" w:color="auto"/>
            </w:tcBorders>
            <w:shd w:val="clear" w:color="auto" w:fill="D9D9D9" w:themeFill="background1" w:themeFillShade="D9"/>
            <w:vAlign w:val="center"/>
          </w:tcPr>
          <w:p w14:paraId="309BBE16" w14:textId="55302835" w:rsidR="009C1A77" w:rsidRPr="00351A1A" w:rsidRDefault="009C1A77" w:rsidP="009C2D4D">
            <w:pPr>
              <w:spacing w:before="40" w:after="40"/>
              <w:jc w:val="center"/>
              <w:rPr>
                <w:sz w:val="18"/>
                <w:szCs w:val="18"/>
              </w:rPr>
            </w:pPr>
            <w:r>
              <w:rPr>
                <w:sz w:val="18"/>
                <w:szCs w:val="18"/>
              </w:rPr>
              <w:t>±3 d</w:t>
            </w:r>
          </w:p>
        </w:tc>
        <w:tc>
          <w:tcPr>
            <w:tcW w:w="1710" w:type="dxa"/>
            <w:tcBorders>
              <w:bottom w:val="double" w:sz="4" w:space="0" w:color="auto"/>
            </w:tcBorders>
            <w:shd w:val="clear" w:color="auto" w:fill="D9D9D9" w:themeFill="background1" w:themeFillShade="D9"/>
            <w:vAlign w:val="center"/>
          </w:tcPr>
          <w:p w14:paraId="4BF53268" w14:textId="1BD78799" w:rsidR="009C1A77" w:rsidRDefault="009C1A77" w:rsidP="009C2D4D">
            <w:pPr>
              <w:spacing w:before="40" w:after="40"/>
              <w:jc w:val="center"/>
              <w:rPr>
                <w:sz w:val="18"/>
                <w:szCs w:val="18"/>
              </w:rPr>
            </w:pPr>
            <w:r>
              <w:rPr>
                <w:sz w:val="18"/>
                <w:szCs w:val="18"/>
              </w:rPr>
              <w:t>±7 d</w:t>
            </w:r>
          </w:p>
        </w:tc>
        <w:tc>
          <w:tcPr>
            <w:tcW w:w="1625" w:type="dxa"/>
            <w:tcBorders>
              <w:bottom w:val="double" w:sz="4" w:space="0" w:color="auto"/>
            </w:tcBorders>
            <w:shd w:val="clear" w:color="auto" w:fill="D9D9D9" w:themeFill="background1" w:themeFillShade="D9"/>
            <w:vAlign w:val="center"/>
          </w:tcPr>
          <w:p w14:paraId="395EE6DC" w14:textId="6BA249C6" w:rsidR="009C1A77" w:rsidRPr="00351A1A" w:rsidRDefault="009C1A77" w:rsidP="009C2D4D">
            <w:pPr>
              <w:spacing w:before="40" w:after="40"/>
              <w:jc w:val="center"/>
              <w:rPr>
                <w:sz w:val="18"/>
                <w:szCs w:val="18"/>
              </w:rPr>
            </w:pPr>
            <w:r>
              <w:rPr>
                <w:sz w:val="18"/>
                <w:szCs w:val="18"/>
              </w:rPr>
              <w:t>±30 days</w:t>
            </w:r>
          </w:p>
        </w:tc>
      </w:tr>
      <w:tr w:rsidR="00135F70" w:rsidRPr="00351A1A" w14:paraId="192BDD7E" w14:textId="77777777" w:rsidTr="00135F70">
        <w:trPr>
          <w:cantSplit/>
        </w:trPr>
        <w:tc>
          <w:tcPr>
            <w:tcW w:w="2335" w:type="dxa"/>
            <w:tcBorders>
              <w:top w:val="double" w:sz="4" w:space="0" w:color="auto"/>
            </w:tcBorders>
          </w:tcPr>
          <w:p w14:paraId="7A87CBA4" w14:textId="77777777" w:rsidR="009C1A77" w:rsidRPr="00351A1A" w:rsidRDefault="009C1A77" w:rsidP="009C2D4D">
            <w:pPr>
              <w:spacing w:before="40" w:after="40"/>
              <w:ind w:left="150" w:hanging="150"/>
              <w:rPr>
                <w:sz w:val="18"/>
                <w:szCs w:val="18"/>
              </w:rPr>
            </w:pPr>
            <w:r w:rsidRPr="00351A1A">
              <w:rPr>
                <w:sz w:val="18"/>
                <w:szCs w:val="18"/>
              </w:rPr>
              <w:t>Informed Consent</w:t>
            </w:r>
          </w:p>
        </w:tc>
        <w:tc>
          <w:tcPr>
            <w:tcW w:w="1170" w:type="dxa"/>
            <w:tcBorders>
              <w:top w:val="double" w:sz="4" w:space="0" w:color="auto"/>
            </w:tcBorders>
            <w:vAlign w:val="center"/>
          </w:tcPr>
          <w:p w14:paraId="469C5374" w14:textId="77777777" w:rsidR="009C1A77" w:rsidRPr="00351A1A" w:rsidRDefault="009C1A77" w:rsidP="009C2D4D">
            <w:pPr>
              <w:spacing w:before="40" w:after="40"/>
              <w:jc w:val="center"/>
              <w:rPr>
                <w:sz w:val="18"/>
                <w:szCs w:val="18"/>
              </w:rPr>
            </w:pPr>
            <w:r w:rsidRPr="00351A1A">
              <w:rPr>
                <w:sz w:val="18"/>
                <w:szCs w:val="18"/>
              </w:rPr>
              <w:t>X</w:t>
            </w:r>
          </w:p>
        </w:tc>
        <w:tc>
          <w:tcPr>
            <w:tcW w:w="630" w:type="dxa"/>
            <w:tcBorders>
              <w:top w:val="double" w:sz="4" w:space="0" w:color="auto"/>
            </w:tcBorders>
            <w:vAlign w:val="center"/>
          </w:tcPr>
          <w:p w14:paraId="3B60ECEC" w14:textId="77777777" w:rsidR="009C1A77" w:rsidRPr="00351A1A" w:rsidRDefault="009C1A77" w:rsidP="009C2D4D">
            <w:pPr>
              <w:spacing w:before="40" w:after="40"/>
              <w:jc w:val="center"/>
              <w:rPr>
                <w:sz w:val="18"/>
                <w:szCs w:val="18"/>
              </w:rPr>
            </w:pPr>
          </w:p>
        </w:tc>
        <w:tc>
          <w:tcPr>
            <w:tcW w:w="630" w:type="dxa"/>
            <w:tcBorders>
              <w:top w:val="double" w:sz="4" w:space="0" w:color="auto"/>
            </w:tcBorders>
            <w:vAlign w:val="center"/>
          </w:tcPr>
          <w:p w14:paraId="63EFAE0A" w14:textId="77777777" w:rsidR="009C1A77" w:rsidRPr="00351A1A" w:rsidRDefault="009C1A77" w:rsidP="009C2D4D">
            <w:pPr>
              <w:spacing w:before="40" w:after="40"/>
              <w:jc w:val="center"/>
              <w:rPr>
                <w:sz w:val="18"/>
                <w:szCs w:val="18"/>
              </w:rPr>
            </w:pPr>
          </w:p>
        </w:tc>
        <w:tc>
          <w:tcPr>
            <w:tcW w:w="630" w:type="dxa"/>
            <w:tcBorders>
              <w:top w:val="double" w:sz="4" w:space="0" w:color="auto"/>
            </w:tcBorders>
            <w:vAlign w:val="center"/>
          </w:tcPr>
          <w:p w14:paraId="5094FF92" w14:textId="77777777" w:rsidR="009C1A77" w:rsidRPr="00351A1A" w:rsidRDefault="009C1A77" w:rsidP="009C2D4D">
            <w:pPr>
              <w:spacing w:before="40" w:after="40"/>
              <w:jc w:val="center"/>
              <w:rPr>
                <w:sz w:val="18"/>
                <w:szCs w:val="18"/>
              </w:rPr>
            </w:pPr>
          </w:p>
        </w:tc>
        <w:tc>
          <w:tcPr>
            <w:tcW w:w="630" w:type="dxa"/>
            <w:tcBorders>
              <w:top w:val="double" w:sz="4" w:space="0" w:color="auto"/>
            </w:tcBorders>
            <w:vAlign w:val="center"/>
          </w:tcPr>
          <w:p w14:paraId="27CC2E33" w14:textId="77777777" w:rsidR="009C1A77" w:rsidRPr="00351A1A" w:rsidRDefault="009C1A77" w:rsidP="009C2D4D">
            <w:pPr>
              <w:spacing w:before="40" w:after="40"/>
              <w:jc w:val="center"/>
              <w:rPr>
                <w:sz w:val="18"/>
                <w:szCs w:val="18"/>
              </w:rPr>
            </w:pPr>
          </w:p>
        </w:tc>
        <w:tc>
          <w:tcPr>
            <w:tcW w:w="1710" w:type="dxa"/>
            <w:tcBorders>
              <w:top w:val="double" w:sz="4" w:space="0" w:color="auto"/>
            </w:tcBorders>
          </w:tcPr>
          <w:p w14:paraId="23A942B6" w14:textId="77777777" w:rsidR="009C1A77" w:rsidRPr="00351A1A" w:rsidRDefault="009C1A77" w:rsidP="009C2D4D">
            <w:pPr>
              <w:spacing w:before="40" w:after="40"/>
              <w:jc w:val="center"/>
              <w:rPr>
                <w:sz w:val="18"/>
                <w:szCs w:val="18"/>
              </w:rPr>
            </w:pPr>
          </w:p>
        </w:tc>
        <w:tc>
          <w:tcPr>
            <w:tcW w:w="1625" w:type="dxa"/>
            <w:tcBorders>
              <w:top w:val="double" w:sz="4" w:space="0" w:color="auto"/>
            </w:tcBorders>
            <w:vAlign w:val="center"/>
          </w:tcPr>
          <w:p w14:paraId="4B085183" w14:textId="189B94D4" w:rsidR="009C1A77" w:rsidRPr="00351A1A" w:rsidRDefault="009C1A77" w:rsidP="009C2D4D">
            <w:pPr>
              <w:spacing w:before="40" w:after="40"/>
              <w:jc w:val="center"/>
              <w:rPr>
                <w:sz w:val="18"/>
                <w:szCs w:val="18"/>
              </w:rPr>
            </w:pPr>
          </w:p>
        </w:tc>
      </w:tr>
      <w:tr w:rsidR="00135F70" w:rsidRPr="00351A1A" w14:paraId="5D56E9A7" w14:textId="77777777" w:rsidTr="00135F70">
        <w:trPr>
          <w:cantSplit/>
        </w:trPr>
        <w:tc>
          <w:tcPr>
            <w:tcW w:w="2335" w:type="dxa"/>
          </w:tcPr>
          <w:p w14:paraId="42DCE884" w14:textId="77777777" w:rsidR="009C1A77" w:rsidRPr="00351A1A" w:rsidRDefault="009C1A77" w:rsidP="009C2D4D">
            <w:pPr>
              <w:spacing w:before="40" w:after="40"/>
              <w:ind w:left="150" w:hanging="150"/>
              <w:rPr>
                <w:sz w:val="18"/>
                <w:szCs w:val="18"/>
              </w:rPr>
            </w:pPr>
            <w:r w:rsidRPr="00351A1A">
              <w:rPr>
                <w:sz w:val="18"/>
                <w:szCs w:val="18"/>
              </w:rPr>
              <w:t>Eligibility Screening</w:t>
            </w:r>
          </w:p>
        </w:tc>
        <w:tc>
          <w:tcPr>
            <w:tcW w:w="1170" w:type="dxa"/>
            <w:vAlign w:val="center"/>
          </w:tcPr>
          <w:p w14:paraId="2FD0DD35" w14:textId="77777777" w:rsidR="009C1A77" w:rsidRPr="00351A1A" w:rsidRDefault="009C1A77" w:rsidP="009C2D4D">
            <w:pPr>
              <w:spacing w:before="40" w:after="40"/>
              <w:jc w:val="center"/>
              <w:rPr>
                <w:sz w:val="18"/>
                <w:szCs w:val="18"/>
              </w:rPr>
            </w:pPr>
            <w:r w:rsidRPr="00351A1A">
              <w:rPr>
                <w:sz w:val="18"/>
                <w:szCs w:val="18"/>
              </w:rPr>
              <w:t>X</w:t>
            </w:r>
          </w:p>
        </w:tc>
        <w:tc>
          <w:tcPr>
            <w:tcW w:w="630" w:type="dxa"/>
            <w:vAlign w:val="center"/>
          </w:tcPr>
          <w:p w14:paraId="24B67EA2" w14:textId="77777777" w:rsidR="009C1A77" w:rsidRPr="00351A1A" w:rsidRDefault="009C1A77" w:rsidP="009C2D4D">
            <w:pPr>
              <w:spacing w:before="40" w:after="40"/>
              <w:jc w:val="center"/>
              <w:rPr>
                <w:sz w:val="18"/>
                <w:szCs w:val="18"/>
              </w:rPr>
            </w:pPr>
          </w:p>
        </w:tc>
        <w:tc>
          <w:tcPr>
            <w:tcW w:w="630" w:type="dxa"/>
            <w:vAlign w:val="center"/>
          </w:tcPr>
          <w:p w14:paraId="05496450" w14:textId="77777777" w:rsidR="009C1A77" w:rsidRPr="00351A1A" w:rsidRDefault="009C1A77" w:rsidP="009C2D4D">
            <w:pPr>
              <w:spacing w:before="40" w:after="40"/>
              <w:jc w:val="center"/>
              <w:rPr>
                <w:sz w:val="18"/>
                <w:szCs w:val="18"/>
              </w:rPr>
            </w:pPr>
          </w:p>
        </w:tc>
        <w:tc>
          <w:tcPr>
            <w:tcW w:w="630" w:type="dxa"/>
            <w:vAlign w:val="center"/>
          </w:tcPr>
          <w:p w14:paraId="0D540354" w14:textId="77777777" w:rsidR="009C1A77" w:rsidRPr="00351A1A" w:rsidRDefault="009C1A77" w:rsidP="009C2D4D">
            <w:pPr>
              <w:spacing w:before="40" w:after="40"/>
              <w:jc w:val="center"/>
              <w:rPr>
                <w:sz w:val="18"/>
                <w:szCs w:val="18"/>
              </w:rPr>
            </w:pPr>
          </w:p>
        </w:tc>
        <w:tc>
          <w:tcPr>
            <w:tcW w:w="630" w:type="dxa"/>
            <w:vAlign w:val="center"/>
          </w:tcPr>
          <w:p w14:paraId="6DB949B4" w14:textId="77777777" w:rsidR="009C1A77" w:rsidRPr="00351A1A" w:rsidRDefault="009C1A77" w:rsidP="009C2D4D">
            <w:pPr>
              <w:spacing w:before="40" w:after="40"/>
              <w:jc w:val="center"/>
              <w:rPr>
                <w:sz w:val="18"/>
                <w:szCs w:val="18"/>
              </w:rPr>
            </w:pPr>
          </w:p>
        </w:tc>
        <w:tc>
          <w:tcPr>
            <w:tcW w:w="1710" w:type="dxa"/>
          </w:tcPr>
          <w:p w14:paraId="203466BB" w14:textId="77777777" w:rsidR="009C1A77" w:rsidRPr="00351A1A" w:rsidRDefault="009C1A77" w:rsidP="009C2D4D">
            <w:pPr>
              <w:spacing w:before="40" w:after="40"/>
              <w:jc w:val="center"/>
              <w:rPr>
                <w:sz w:val="18"/>
                <w:szCs w:val="18"/>
              </w:rPr>
            </w:pPr>
          </w:p>
        </w:tc>
        <w:tc>
          <w:tcPr>
            <w:tcW w:w="1625" w:type="dxa"/>
            <w:vAlign w:val="center"/>
          </w:tcPr>
          <w:p w14:paraId="4CC28436" w14:textId="2F7114B6" w:rsidR="009C1A77" w:rsidRPr="00351A1A" w:rsidRDefault="009C1A77" w:rsidP="009C2D4D">
            <w:pPr>
              <w:spacing w:before="40" w:after="40"/>
              <w:jc w:val="center"/>
              <w:rPr>
                <w:sz w:val="18"/>
                <w:szCs w:val="18"/>
              </w:rPr>
            </w:pPr>
          </w:p>
        </w:tc>
      </w:tr>
      <w:tr w:rsidR="00135F70" w:rsidRPr="00351A1A" w14:paraId="53275C8E" w14:textId="77777777" w:rsidTr="00135F70">
        <w:trPr>
          <w:cantSplit/>
        </w:trPr>
        <w:tc>
          <w:tcPr>
            <w:tcW w:w="2335" w:type="dxa"/>
          </w:tcPr>
          <w:p w14:paraId="6A4E83EE" w14:textId="77777777" w:rsidR="009C1A77" w:rsidRPr="00351A1A" w:rsidRDefault="009C1A77" w:rsidP="009C2D4D">
            <w:pPr>
              <w:spacing w:before="40" w:after="40"/>
              <w:ind w:left="150" w:hanging="150"/>
              <w:rPr>
                <w:sz w:val="18"/>
                <w:szCs w:val="18"/>
              </w:rPr>
            </w:pPr>
            <w:r w:rsidRPr="00351A1A">
              <w:rPr>
                <w:sz w:val="18"/>
                <w:szCs w:val="18"/>
              </w:rPr>
              <w:t>Patient Registration</w:t>
            </w:r>
          </w:p>
        </w:tc>
        <w:tc>
          <w:tcPr>
            <w:tcW w:w="1170" w:type="dxa"/>
            <w:vAlign w:val="center"/>
          </w:tcPr>
          <w:p w14:paraId="6128409D" w14:textId="77777777" w:rsidR="009C1A77" w:rsidRPr="00351A1A" w:rsidRDefault="009C1A77" w:rsidP="009C2D4D">
            <w:pPr>
              <w:spacing w:before="40" w:after="40"/>
              <w:jc w:val="center"/>
              <w:rPr>
                <w:sz w:val="18"/>
                <w:szCs w:val="18"/>
              </w:rPr>
            </w:pPr>
            <w:r w:rsidRPr="00351A1A">
              <w:rPr>
                <w:sz w:val="18"/>
                <w:szCs w:val="18"/>
              </w:rPr>
              <w:t>X</w:t>
            </w:r>
          </w:p>
        </w:tc>
        <w:tc>
          <w:tcPr>
            <w:tcW w:w="630" w:type="dxa"/>
            <w:vAlign w:val="center"/>
          </w:tcPr>
          <w:p w14:paraId="1EE6D2E2" w14:textId="77777777" w:rsidR="009C1A77" w:rsidRPr="00351A1A" w:rsidRDefault="009C1A77" w:rsidP="009C2D4D">
            <w:pPr>
              <w:spacing w:before="40" w:after="40"/>
              <w:jc w:val="center"/>
              <w:rPr>
                <w:sz w:val="18"/>
                <w:szCs w:val="18"/>
              </w:rPr>
            </w:pPr>
          </w:p>
        </w:tc>
        <w:tc>
          <w:tcPr>
            <w:tcW w:w="630" w:type="dxa"/>
            <w:vAlign w:val="center"/>
          </w:tcPr>
          <w:p w14:paraId="42118952" w14:textId="77777777" w:rsidR="009C1A77" w:rsidRPr="00351A1A" w:rsidRDefault="009C1A77" w:rsidP="009C2D4D">
            <w:pPr>
              <w:spacing w:before="40" w:after="40"/>
              <w:jc w:val="center"/>
              <w:rPr>
                <w:sz w:val="18"/>
                <w:szCs w:val="18"/>
              </w:rPr>
            </w:pPr>
          </w:p>
        </w:tc>
        <w:tc>
          <w:tcPr>
            <w:tcW w:w="630" w:type="dxa"/>
            <w:vAlign w:val="center"/>
          </w:tcPr>
          <w:p w14:paraId="384B0FAF" w14:textId="77777777" w:rsidR="009C1A77" w:rsidRPr="00351A1A" w:rsidRDefault="009C1A77" w:rsidP="009C2D4D">
            <w:pPr>
              <w:spacing w:before="40" w:after="40"/>
              <w:jc w:val="center"/>
              <w:rPr>
                <w:sz w:val="18"/>
                <w:szCs w:val="18"/>
              </w:rPr>
            </w:pPr>
          </w:p>
        </w:tc>
        <w:tc>
          <w:tcPr>
            <w:tcW w:w="630" w:type="dxa"/>
            <w:vAlign w:val="center"/>
          </w:tcPr>
          <w:p w14:paraId="14C8EF2C" w14:textId="77777777" w:rsidR="009C1A77" w:rsidRPr="00351A1A" w:rsidRDefault="009C1A77" w:rsidP="009C2D4D">
            <w:pPr>
              <w:spacing w:before="40" w:after="40"/>
              <w:jc w:val="center"/>
              <w:rPr>
                <w:sz w:val="18"/>
                <w:szCs w:val="18"/>
              </w:rPr>
            </w:pPr>
          </w:p>
        </w:tc>
        <w:tc>
          <w:tcPr>
            <w:tcW w:w="1710" w:type="dxa"/>
          </w:tcPr>
          <w:p w14:paraId="19BB3732" w14:textId="77777777" w:rsidR="009C1A77" w:rsidRPr="00351A1A" w:rsidRDefault="009C1A77" w:rsidP="009C2D4D">
            <w:pPr>
              <w:spacing w:before="40" w:after="40"/>
              <w:jc w:val="center"/>
              <w:rPr>
                <w:sz w:val="18"/>
                <w:szCs w:val="18"/>
              </w:rPr>
            </w:pPr>
          </w:p>
        </w:tc>
        <w:tc>
          <w:tcPr>
            <w:tcW w:w="1625" w:type="dxa"/>
            <w:vAlign w:val="center"/>
          </w:tcPr>
          <w:p w14:paraId="4A9BB97A" w14:textId="1555DAE5" w:rsidR="009C1A77" w:rsidRPr="00351A1A" w:rsidRDefault="009C1A77" w:rsidP="009C2D4D">
            <w:pPr>
              <w:spacing w:before="40" w:after="40"/>
              <w:jc w:val="center"/>
              <w:rPr>
                <w:sz w:val="18"/>
                <w:szCs w:val="18"/>
              </w:rPr>
            </w:pPr>
          </w:p>
        </w:tc>
      </w:tr>
      <w:tr w:rsidR="00135F70" w:rsidRPr="00351A1A" w14:paraId="0B87A19B" w14:textId="77777777" w:rsidTr="00181DC9">
        <w:trPr>
          <w:cantSplit/>
        </w:trPr>
        <w:tc>
          <w:tcPr>
            <w:tcW w:w="2335" w:type="dxa"/>
          </w:tcPr>
          <w:p w14:paraId="624B8600" w14:textId="454DB85D" w:rsidR="00135F70" w:rsidRPr="009C1A77" w:rsidRDefault="00135F70" w:rsidP="00135F70">
            <w:pPr>
              <w:spacing w:before="40" w:after="40"/>
              <w:ind w:left="150" w:hanging="150"/>
              <w:rPr>
                <w:i/>
                <w:iCs/>
                <w:sz w:val="18"/>
                <w:szCs w:val="18"/>
              </w:rPr>
            </w:pPr>
            <w:r w:rsidRPr="009C1A77">
              <w:rPr>
                <w:i/>
                <w:iCs/>
                <w:color w:val="4472C4" w:themeColor="accent1"/>
                <w:sz w:val="18"/>
                <w:szCs w:val="18"/>
              </w:rPr>
              <w:t>Intervention Name</w:t>
            </w:r>
          </w:p>
        </w:tc>
        <w:tc>
          <w:tcPr>
            <w:tcW w:w="1170" w:type="dxa"/>
            <w:vAlign w:val="center"/>
          </w:tcPr>
          <w:p w14:paraId="066088BE" w14:textId="77777777" w:rsidR="00135F70" w:rsidRPr="00351A1A" w:rsidRDefault="00135F70" w:rsidP="00135F70">
            <w:pPr>
              <w:spacing w:before="40" w:after="40"/>
              <w:jc w:val="center"/>
              <w:rPr>
                <w:sz w:val="18"/>
                <w:szCs w:val="18"/>
              </w:rPr>
            </w:pPr>
          </w:p>
        </w:tc>
        <w:tc>
          <w:tcPr>
            <w:tcW w:w="630" w:type="dxa"/>
          </w:tcPr>
          <w:p w14:paraId="539EE65F" w14:textId="32B715C9" w:rsidR="00135F70" w:rsidRPr="00351A1A" w:rsidRDefault="00135F70" w:rsidP="00135F70">
            <w:pPr>
              <w:spacing w:before="40" w:after="40"/>
              <w:jc w:val="center"/>
              <w:rPr>
                <w:sz w:val="18"/>
                <w:szCs w:val="18"/>
              </w:rPr>
            </w:pPr>
            <w:r w:rsidRPr="0046267B">
              <w:rPr>
                <w:color w:val="4472C4" w:themeColor="accent1"/>
                <w:sz w:val="18"/>
                <w:szCs w:val="18"/>
              </w:rPr>
              <w:t>X</w:t>
            </w:r>
          </w:p>
        </w:tc>
        <w:tc>
          <w:tcPr>
            <w:tcW w:w="630" w:type="dxa"/>
          </w:tcPr>
          <w:p w14:paraId="09B4CEA8" w14:textId="7DDB0CA1" w:rsidR="00135F70" w:rsidRPr="00351A1A" w:rsidRDefault="00135F70" w:rsidP="00135F70">
            <w:pPr>
              <w:spacing w:before="40" w:after="40"/>
              <w:jc w:val="center"/>
              <w:rPr>
                <w:sz w:val="18"/>
                <w:szCs w:val="18"/>
              </w:rPr>
            </w:pPr>
            <w:r w:rsidRPr="0046267B">
              <w:rPr>
                <w:color w:val="4472C4" w:themeColor="accent1"/>
                <w:sz w:val="18"/>
                <w:szCs w:val="18"/>
              </w:rPr>
              <w:t>X</w:t>
            </w:r>
          </w:p>
        </w:tc>
        <w:tc>
          <w:tcPr>
            <w:tcW w:w="630" w:type="dxa"/>
          </w:tcPr>
          <w:p w14:paraId="654AFE18" w14:textId="788F94C9" w:rsidR="00135F70" w:rsidRPr="00351A1A" w:rsidRDefault="00135F70" w:rsidP="00135F70">
            <w:pPr>
              <w:spacing w:before="40" w:after="40"/>
              <w:jc w:val="center"/>
              <w:rPr>
                <w:sz w:val="18"/>
                <w:szCs w:val="18"/>
              </w:rPr>
            </w:pPr>
            <w:r w:rsidRPr="0046267B">
              <w:rPr>
                <w:color w:val="4472C4" w:themeColor="accent1"/>
                <w:sz w:val="18"/>
                <w:szCs w:val="18"/>
              </w:rPr>
              <w:t>X</w:t>
            </w:r>
          </w:p>
        </w:tc>
        <w:tc>
          <w:tcPr>
            <w:tcW w:w="630" w:type="dxa"/>
          </w:tcPr>
          <w:p w14:paraId="4A7A4015" w14:textId="727054DF" w:rsidR="00135F70" w:rsidRPr="00351A1A" w:rsidRDefault="00135F70" w:rsidP="00135F70">
            <w:pPr>
              <w:spacing w:before="40" w:after="40"/>
              <w:jc w:val="center"/>
              <w:rPr>
                <w:sz w:val="18"/>
                <w:szCs w:val="18"/>
              </w:rPr>
            </w:pPr>
            <w:r w:rsidRPr="0046267B">
              <w:rPr>
                <w:color w:val="4472C4" w:themeColor="accent1"/>
                <w:sz w:val="18"/>
                <w:szCs w:val="18"/>
              </w:rPr>
              <w:t>X</w:t>
            </w:r>
          </w:p>
        </w:tc>
        <w:tc>
          <w:tcPr>
            <w:tcW w:w="1710" w:type="dxa"/>
          </w:tcPr>
          <w:p w14:paraId="65B09D5E" w14:textId="77777777" w:rsidR="00135F70" w:rsidRPr="00351A1A" w:rsidRDefault="00135F70" w:rsidP="00135F70">
            <w:pPr>
              <w:spacing w:before="40" w:after="40"/>
              <w:jc w:val="center"/>
              <w:rPr>
                <w:sz w:val="18"/>
                <w:szCs w:val="18"/>
              </w:rPr>
            </w:pPr>
          </w:p>
        </w:tc>
        <w:tc>
          <w:tcPr>
            <w:tcW w:w="1625" w:type="dxa"/>
            <w:vAlign w:val="center"/>
          </w:tcPr>
          <w:p w14:paraId="4D88934C" w14:textId="3E412EE3" w:rsidR="00135F70" w:rsidRPr="00351A1A" w:rsidRDefault="00135F70" w:rsidP="00135F70">
            <w:pPr>
              <w:spacing w:before="40" w:after="40"/>
              <w:jc w:val="center"/>
              <w:rPr>
                <w:sz w:val="18"/>
                <w:szCs w:val="18"/>
              </w:rPr>
            </w:pPr>
          </w:p>
        </w:tc>
      </w:tr>
      <w:tr w:rsidR="00135F70" w:rsidRPr="00351A1A" w14:paraId="7A97EDCB" w14:textId="77777777" w:rsidTr="009B46BB">
        <w:trPr>
          <w:cantSplit/>
        </w:trPr>
        <w:tc>
          <w:tcPr>
            <w:tcW w:w="2335" w:type="dxa"/>
          </w:tcPr>
          <w:p w14:paraId="79C26236" w14:textId="1E9A6E1A" w:rsidR="00135F70" w:rsidRPr="009C1A77" w:rsidRDefault="00135F70" w:rsidP="00135F70">
            <w:pPr>
              <w:spacing w:before="40" w:after="40"/>
              <w:ind w:left="150" w:hanging="150"/>
              <w:rPr>
                <w:i/>
                <w:iCs/>
                <w:sz w:val="18"/>
                <w:szCs w:val="18"/>
              </w:rPr>
            </w:pPr>
            <w:r w:rsidRPr="009C1A77">
              <w:rPr>
                <w:i/>
                <w:iCs/>
                <w:color w:val="4472C4" w:themeColor="accent1"/>
                <w:sz w:val="18"/>
                <w:szCs w:val="18"/>
              </w:rPr>
              <w:t>Vital Signs</w:t>
            </w:r>
          </w:p>
        </w:tc>
        <w:tc>
          <w:tcPr>
            <w:tcW w:w="1170" w:type="dxa"/>
            <w:vAlign w:val="center"/>
          </w:tcPr>
          <w:p w14:paraId="313EBD6F" w14:textId="61247CE3" w:rsidR="00135F70" w:rsidRPr="00351A1A" w:rsidRDefault="00135F70" w:rsidP="00135F70">
            <w:pPr>
              <w:spacing w:before="40" w:after="40"/>
              <w:jc w:val="center"/>
              <w:rPr>
                <w:sz w:val="18"/>
                <w:szCs w:val="18"/>
              </w:rPr>
            </w:pPr>
            <w:r w:rsidRPr="00135F70">
              <w:rPr>
                <w:color w:val="4472C4" w:themeColor="accent1"/>
                <w:sz w:val="18"/>
                <w:szCs w:val="18"/>
              </w:rPr>
              <w:t>X</w:t>
            </w:r>
          </w:p>
        </w:tc>
        <w:tc>
          <w:tcPr>
            <w:tcW w:w="630" w:type="dxa"/>
          </w:tcPr>
          <w:p w14:paraId="53AC118D" w14:textId="2A2FEF38" w:rsidR="00135F70" w:rsidRPr="00351A1A" w:rsidRDefault="00135F70" w:rsidP="00135F70">
            <w:pPr>
              <w:spacing w:before="40" w:after="40"/>
              <w:jc w:val="center"/>
              <w:rPr>
                <w:sz w:val="18"/>
                <w:szCs w:val="18"/>
              </w:rPr>
            </w:pPr>
            <w:r w:rsidRPr="00405678">
              <w:rPr>
                <w:color w:val="4472C4" w:themeColor="accent1"/>
                <w:sz w:val="18"/>
                <w:szCs w:val="18"/>
              </w:rPr>
              <w:t>X</w:t>
            </w:r>
          </w:p>
        </w:tc>
        <w:tc>
          <w:tcPr>
            <w:tcW w:w="630" w:type="dxa"/>
          </w:tcPr>
          <w:p w14:paraId="6B49FFBE" w14:textId="6C9C4F2D" w:rsidR="00135F70" w:rsidRPr="00351A1A" w:rsidRDefault="00135F70" w:rsidP="00135F70">
            <w:pPr>
              <w:spacing w:before="40" w:after="40"/>
              <w:jc w:val="center"/>
              <w:rPr>
                <w:sz w:val="18"/>
                <w:szCs w:val="18"/>
              </w:rPr>
            </w:pPr>
            <w:r w:rsidRPr="00405678">
              <w:rPr>
                <w:color w:val="4472C4" w:themeColor="accent1"/>
                <w:sz w:val="18"/>
                <w:szCs w:val="18"/>
              </w:rPr>
              <w:t>X</w:t>
            </w:r>
          </w:p>
        </w:tc>
        <w:tc>
          <w:tcPr>
            <w:tcW w:w="630" w:type="dxa"/>
          </w:tcPr>
          <w:p w14:paraId="3BE3E395" w14:textId="7AAF2113" w:rsidR="00135F70" w:rsidRPr="00351A1A" w:rsidRDefault="00135F70" w:rsidP="00135F70">
            <w:pPr>
              <w:spacing w:before="40" w:after="40"/>
              <w:jc w:val="center"/>
              <w:rPr>
                <w:sz w:val="18"/>
                <w:szCs w:val="18"/>
              </w:rPr>
            </w:pPr>
            <w:r w:rsidRPr="00405678">
              <w:rPr>
                <w:color w:val="4472C4" w:themeColor="accent1"/>
                <w:sz w:val="18"/>
                <w:szCs w:val="18"/>
              </w:rPr>
              <w:t>X</w:t>
            </w:r>
          </w:p>
        </w:tc>
        <w:tc>
          <w:tcPr>
            <w:tcW w:w="630" w:type="dxa"/>
          </w:tcPr>
          <w:p w14:paraId="5128AFE5" w14:textId="0600D17D" w:rsidR="00135F70" w:rsidRPr="00351A1A" w:rsidRDefault="00135F70" w:rsidP="00135F70">
            <w:pPr>
              <w:spacing w:before="40" w:after="40"/>
              <w:jc w:val="center"/>
              <w:rPr>
                <w:sz w:val="18"/>
                <w:szCs w:val="18"/>
              </w:rPr>
            </w:pPr>
            <w:r w:rsidRPr="00405678">
              <w:rPr>
                <w:color w:val="4472C4" w:themeColor="accent1"/>
                <w:sz w:val="18"/>
                <w:szCs w:val="18"/>
              </w:rPr>
              <w:t>X</w:t>
            </w:r>
          </w:p>
        </w:tc>
        <w:tc>
          <w:tcPr>
            <w:tcW w:w="1710" w:type="dxa"/>
          </w:tcPr>
          <w:p w14:paraId="5670A0E3" w14:textId="77777777" w:rsidR="00135F70" w:rsidRPr="00351A1A" w:rsidRDefault="00135F70" w:rsidP="00135F70">
            <w:pPr>
              <w:spacing w:before="40" w:after="40"/>
              <w:jc w:val="center"/>
              <w:rPr>
                <w:sz w:val="18"/>
                <w:szCs w:val="18"/>
              </w:rPr>
            </w:pPr>
          </w:p>
        </w:tc>
        <w:tc>
          <w:tcPr>
            <w:tcW w:w="1625" w:type="dxa"/>
            <w:vAlign w:val="center"/>
          </w:tcPr>
          <w:p w14:paraId="4F43E43E" w14:textId="2AF428BC" w:rsidR="00135F70" w:rsidRPr="00351A1A" w:rsidRDefault="00135F70" w:rsidP="00135F70">
            <w:pPr>
              <w:spacing w:before="40" w:after="40"/>
              <w:jc w:val="center"/>
              <w:rPr>
                <w:sz w:val="18"/>
                <w:szCs w:val="18"/>
              </w:rPr>
            </w:pPr>
            <w:r w:rsidRPr="00135F70">
              <w:rPr>
                <w:color w:val="4472C4" w:themeColor="accent1"/>
                <w:sz w:val="18"/>
                <w:szCs w:val="18"/>
              </w:rPr>
              <w:t>X</w:t>
            </w:r>
          </w:p>
        </w:tc>
      </w:tr>
      <w:tr w:rsidR="00135F70" w:rsidRPr="00351A1A" w14:paraId="6CE6460E" w14:textId="77777777" w:rsidTr="00135F70">
        <w:trPr>
          <w:cantSplit/>
        </w:trPr>
        <w:tc>
          <w:tcPr>
            <w:tcW w:w="2335" w:type="dxa"/>
          </w:tcPr>
          <w:p w14:paraId="318A8BB1" w14:textId="24C47FD3" w:rsidR="009C1A77" w:rsidRPr="009C1A77" w:rsidRDefault="009C1A77" w:rsidP="009C2D4D">
            <w:pPr>
              <w:spacing w:before="40" w:after="40"/>
              <w:ind w:left="150" w:hanging="150"/>
              <w:rPr>
                <w:i/>
                <w:iCs/>
                <w:sz w:val="18"/>
                <w:szCs w:val="18"/>
              </w:rPr>
            </w:pPr>
            <w:r w:rsidRPr="009C1A77">
              <w:rPr>
                <w:i/>
                <w:iCs/>
                <w:color w:val="4472C4" w:themeColor="accent1"/>
                <w:sz w:val="18"/>
                <w:szCs w:val="18"/>
              </w:rPr>
              <w:t>Research Procedure</w:t>
            </w:r>
          </w:p>
        </w:tc>
        <w:tc>
          <w:tcPr>
            <w:tcW w:w="1170" w:type="dxa"/>
            <w:vAlign w:val="center"/>
          </w:tcPr>
          <w:p w14:paraId="2B1DE463" w14:textId="77777777" w:rsidR="009C1A77" w:rsidRPr="00351A1A" w:rsidRDefault="009C1A77" w:rsidP="009C2D4D">
            <w:pPr>
              <w:spacing w:before="40" w:after="40"/>
              <w:jc w:val="center"/>
              <w:rPr>
                <w:sz w:val="18"/>
                <w:szCs w:val="18"/>
              </w:rPr>
            </w:pPr>
          </w:p>
        </w:tc>
        <w:tc>
          <w:tcPr>
            <w:tcW w:w="630" w:type="dxa"/>
            <w:vAlign w:val="center"/>
          </w:tcPr>
          <w:p w14:paraId="1523487D" w14:textId="77777777" w:rsidR="009C1A77" w:rsidRPr="00351A1A" w:rsidRDefault="009C1A77" w:rsidP="009C2D4D">
            <w:pPr>
              <w:spacing w:before="40" w:after="40"/>
              <w:jc w:val="center"/>
              <w:rPr>
                <w:sz w:val="18"/>
                <w:szCs w:val="18"/>
              </w:rPr>
            </w:pPr>
          </w:p>
        </w:tc>
        <w:tc>
          <w:tcPr>
            <w:tcW w:w="630" w:type="dxa"/>
            <w:vAlign w:val="center"/>
          </w:tcPr>
          <w:p w14:paraId="7EF9DAEA" w14:textId="77777777" w:rsidR="009C1A77" w:rsidRPr="00351A1A" w:rsidRDefault="009C1A77" w:rsidP="009C2D4D">
            <w:pPr>
              <w:spacing w:before="40" w:after="40"/>
              <w:jc w:val="center"/>
              <w:rPr>
                <w:sz w:val="18"/>
                <w:szCs w:val="18"/>
              </w:rPr>
            </w:pPr>
          </w:p>
        </w:tc>
        <w:tc>
          <w:tcPr>
            <w:tcW w:w="630" w:type="dxa"/>
            <w:vAlign w:val="center"/>
          </w:tcPr>
          <w:p w14:paraId="6C6B9D92" w14:textId="77777777" w:rsidR="009C1A77" w:rsidRPr="00351A1A" w:rsidRDefault="009C1A77" w:rsidP="009C2D4D">
            <w:pPr>
              <w:spacing w:before="40" w:after="40"/>
              <w:jc w:val="center"/>
              <w:rPr>
                <w:sz w:val="18"/>
                <w:szCs w:val="18"/>
              </w:rPr>
            </w:pPr>
          </w:p>
        </w:tc>
        <w:tc>
          <w:tcPr>
            <w:tcW w:w="630" w:type="dxa"/>
            <w:vAlign w:val="center"/>
          </w:tcPr>
          <w:p w14:paraId="59055010" w14:textId="77777777" w:rsidR="009C1A77" w:rsidRPr="00351A1A" w:rsidRDefault="009C1A77" w:rsidP="009C2D4D">
            <w:pPr>
              <w:spacing w:before="40" w:after="40"/>
              <w:jc w:val="center"/>
              <w:rPr>
                <w:sz w:val="18"/>
                <w:szCs w:val="18"/>
              </w:rPr>
            </w:pPr>
          </w:p>
        </w:tc>
        <w:tc>
          <w:tcPr>
            <w:tcW w:w="1710" w:type="dxa"/>
            <w:vAlign w:val="center"/>
          </w:tcPr>
          <w:p w14:paraId="53EE9006" w14:textId="77777777" w:rsidR="009C1A77" w:rsidRPr="00351A1A" w:rsidRDefault="009C1A77" w:rsidP="009C2D4D">
            <w:pPr>
              <w:spacing w:before="40" w:after="40"/>
              <w:jc w:val="center"/>
              <w:rPr>
                <w:sz w:val="18"/>
                <w:szCs w:val="18"/>
              </w:rPr>
            </w:pPr>
          </w:p>
        </w:tc>
        <w:tc>
          <w:tcPr>
            <w:tcW w:w="1625" w:type="dxa"/>
            <w:vAlign w:val="center"/>
          </w:tcPr>
          <w:p w14:paraId="34AD06AF" w14:textId="39D8F9A9" w:rsidR="009C1A77" w:rsidRPr="00351A1A" w:rsidRDefault="009C1A77" w:rsidP="009C2D4D">
            <w:pPr>
              <w:spacing w:before="40" w:after="40"/>
              <w:jc w:val="center"/>
              <w:rPr>
                <w:sz w:val="18"/>
                <w:szCs w:val="18"/>
              </w:rPr>
            </w:pPr>
          </w:p>
        </w:tc>
      </w:tr>
      <w:tr w:rsidR="00135F70" w:rsidRPr="00351A1A" w14:paraId="6BBDAED2" w14:textId="77777777" w:rsidTr="00135F70">
        <w:trPr>
          <w:cantSplit/>
        </w:trPr>
        <w:tc>
          <w:tcPr>
            <w:tcW w:w="2335" w:type="dxa"/>
          </w:tcPr>
          <w:p w14:paraId="591A8929" w14:textId="06C90717" w:rsidR="009C1A77" w:rsidRPr="009C1A77" w:rsidRDefault="009C1A77" w:rsidP="009C2D4D">
            <w:pPr>
              <w:spacing w:before="40" w:after="40"/>
              <w:ind w:left="150" w:hanging="150"/>
              <w:rPr>
                <w:i/>
                <w:iCs/>
                <w:sz w:val="18"/>
                <w:szCs w:val="18"/>
              </w:rPr>
            </w:pPr>
            <w:r w:rsidRPr="009C1A77">
              <w:rPr>
                <w:i/>
                <w:iCs/>
                <w:color w:val="4472C4" w:themeColor="accent1"/>
                <w:sz w:val="18"/>
                <w:szCs w:val="18"/>
              </w:rPr>
              <w:t>Research Procedure</w:t>
            </w:r>
          </w:p>
        </w:tc>
        <w:tc>
          <w:tcPr>
            <w:tcW w:w="1170" w:type="dxa"/>
            <w:vAlign w:val="center"/>
          </w:tcPr>
          <w:p w14:paraId="6A0CD052" w14:textId="77777777" w:rsidR="009C1A77" w:rsidRPr="00351A1A" w:rsidRDefault="009C1A77" w:rsidP="009C2D4D">
            <w:pPr>
              <w:spacing w:before="40" w:after="40"/>
              <w:jc w:val="center"/>
              <w:rPr>
                <w:sz w:val="18"/>
                <w:szCs w:val="18"/>
              </w:rPr>
            </w:pPr>
          </w:p>
        </w:tc>
        <w:tc>
          <w:tcPr>
            <w:tcW w:w="630" w:type="dxa"/>
            <w:vAlign w:val="center"/>
          </w:tcPr>
          <w:p w14:paraId="19D5851E" w14:textId="77777777" w:rsidR="009C1A77" w:rsidRPr="00351A1A" w:rsidRDefault="009C1A77" w:rsidP="009C2D4D">
            <w:pPr>
              <w:spacing w:before="40" w:after="40"/>
              <w:jc w:val="center"/>
              <w:rPr>
                <w:sz w:val="18"/>
                <w:szCs w:val="18"/>
              </w:rPr>
            </w:pPr>
          </w:p>
        </w:tc>
        <w:tc>
          <w:tcPr>
            <w:tcW w:w="630" w:type="dxa"/>
            <w:vAlign w:val="center"/>
          </w:tcPr>
          <w:p w14:paraId="268E152D" w14:textId="77777777" w:rsidR="009C1A77" w:rsidRPr="00351A1A" w:rsidRDefault="009C1A77" w:rsidP="009C2D4D">
            <w:pPr>
              <w:spacing w:before="40" w:after="40"/>
              <w:jc w:val="center"/>
              <w:rPr>
                <w:sz w:val="18"/>
                <w:szCs w:val="18"/>
              </w:rPr>
            </w:pPr>
          </w:p>
        </w:tc>
        <w:tc>
          <w:tcPr>
            <w:tcW w:w="630" w:type="dxa"/>
            <w:vAlign w:val="center"/>
          </w:tcPr>
          <w:p w14:paraId="2C64FF8E" w14:textId="77777777" w:rsidR="009C1A77" w:rsidRPr="00351A1A" w:rsidRDefault="009C1A77" w:rsidP="009C2D4D">
            <w:pPr>
              <w:spacing w:before="40" w:after="40"/>
              <w:jc w:val="center"/>
              <w:rPr>
                <w:sz w:val="18"/>
                <w:szCs w:val="18"/>
              </w:rPr>
            </w:pPr>
          </w:p>
        </w:tc>
        <w:tc>
          <w:tcPr>
            <w:tcW w:w="630" w:type="dxa"/>
            <w:vAlign w:val="center"/>
          </w:tcPr>
          <w:p w14:paraId="328B4BB2" w14:textId="77777777" w:rsidR="009C1A77" w:rsidRPr="00351A1A" w:rsidRDefault="009C1A77" w:rsidP="009C2D4D">
            <w:pPr>
              <w:spacing w:before="40" w:after="40"/>
              <w:jc w:val="center"/>
              <w:rPr>
                <w:sz w:val="18"/>
                <w:szCs w:val="18"/>
              </w:rPr>
            </w:pPr>
          </w:p>
        </w:tc>
        <w:tc>
          <w:tcPr>
            <w:tcW w:w="1710" w:type="dxa"/>
            <w:vAlign w:val="center"/>
          </w:tcPr>
          <w:p w14:paraId="73E5B68D" w14:textId="77777777" w:rsidR="009C1A77" w:rsidRPr="00351A1A" w:rsidRDefault="009C1A77" w:rsidP="009C2D4D">
            <w:pPr>
              <w:spacing w:before="40" w:after="40"/>
              <w:jc w:val="center"/>
              <w:rPr>
                <w:sz w:val="18"/>
                <w:szCs w:val="18"/>
              </w:rPr>
            </w:pPr>
          </w:p>
        </w:tc>
        <w:tc>
          <w:tcPr>
            <w:tcW w:w="1625" w:type="dxa"/>
            <w:vAlign w:val="center"/>
          </w:tcPr>
          <w:p w14:paraId="4EFD6FFA" w14:textId="021828E6" w:rsidR="009C1A77" w:rsidRPr="00351A1A" w:rsidRDefault="009C1A77" w:rsidP="009C2D4D">
            <w:pPr>
              <w:spacing w:before="40" w:after="40"/>
              <w:jc w:val="center"/>
              <w:rPr>
                <w:sz w:val="18"/>
                <w:szCs w:val="18"/>
              </w:rPr>
            </w:pPr>
          </w:p>
        </w:tc>
      </w:tr>
      <w:tr w:rsidR="00135F70" w:rsidRPr="00351A1A" w14:paraId="4E5A2DB2" w14:textId="77777777" w:rsidTr="00135F70">
        <w:trPr>
          <w:cantSplit/>
        </w:trPr>
        <w:tc>
          <w:tcPr>
            <w:tcW w:w="2335" w:type="dxa"/>
          </w:tcPr>
          <w:p w14:paraId="66E8A8CB" w14:textId="5E7848C8" w:rsidR="009C1A77" w:rsidRPr="009C1A77" w:rsidRDefault="009C1A77" w:rsidP="009C2D4D">
            <w:pPr>
              <w:spacing w:before="40" w:after="40"/>
              <w:ind w:left="150" w:hanging="150"/>
              <w:rPr>
                <w:i/>
                <w:iCs/>
                <w:sz w:val="18"/>
                <w:szCs w:val="18"/>
              </w:rPr>
            </w:pPr>
            <w:r w:rsidRPr="009C1A77">
              <w:rPr>
                <w:i/>
                <w:iCs/>
                <w:color w:val="4472C4" w:themeColor="accent1"/>
                <w:sz w:val="18"/>
                <w:szCs w:val="18"/>
              </w:rPr>
              <w:t xml:space="preserve">Research Procedures </w:t>
            </w:r>
          </w:p>
        </w:tc>
        <w:tc>
          <w:tcPr>
            <w:tcW w:w="1170" w:type="dxa"/>
            <w:vAlign w:val="center"/>
          </w:tcPr>
          <w:p w14:paraId="06A0735A" w14:textId="77777777" w:rsidR="009C1A77" w:rsidRPr="00351A1A" w:rsidRDefault="009C1A77" w:rsidP="009C2D4D">
            <w:pPr>
              <w:spacing w:before="40" w:after="40"/>
              <w:jc w:val="center"/>
              <w:rPr>
                <w:sz w:val="18"/>
                <w:szCs w:val="18"/>
              </w:rPr>
            </w:pPr>
          </w:p>
        </w:tc>
        <w:tc>
          <w:tcPr>
            <w:tcW w:w="630" w:type="dxa"/>
            <w:vAlign w:val="center"/>
          </w:tcPr>
          <w:p w14:paraId="4E83AE8A" w14:textId="77777777" w:rsidR="009C1A77" w:rsidRPr="00351A1A" w:rsidRDefault="009C1A77" w:rsidP="009C2D4D">
            <w:pPr>
              <w:spacing w:before="40" w:after="40"/>
              <w:jc w:val="center"/>
              <w:rPr>
                <w:sz w:val="18"/>
                <w:szCs w:val="18"/>
              </w:rPr>
            </w:pPr>
          </w:p>
        </w:tc>
        <w:tc>
          <w:tcPr>
            <w:tcW w:w="630" w:type="dxa"/>
            <w:vAlign w:val="center"/>
          </w:tcPr>
          <w:p w14:paraId="22D30222" w14:textId="77777777" w:rsidR="009C1A77" w:rsidRPr="00351A1A" w:rsidRDefault="009C1A77" w:rsidP="009C2D4D">
            <w:pPr>
              <w:spacing w:before="40" w:after="40"/>
              <w:jc w:val="center"/>
              <w:rPr>
                <w:sz w:val="18"/>
                <w:szCs w:val="18"/>
              </w:rPr>
            </w:pPr>
          </w:p>
        </w:tc>
        <w:tc>
          <w:tcPr>
            <w:tcW w:w="630" w:type="dxa"/>
            <w:vAlign w:val="center"/>
          </w:tcPr>
          <w:p w14:paraId="384CC9BE" w14:textId="77777777" w:rsidR="009C1A77" w:rsidRPr="00351A1A" w:rsidRDefault="009C1A77" w:rsidP="009C2D4D">
            <w:pPr>
              <w:spacing w:before="40" w:after="40"/>
              <w:jc w:val="center"/>
              <w:rPr>
                <w:sz w:val="18"/>
                <w:szCs w:val="18"/>
              </w:rPr>
            </w:pPr>
          </w:p>
        </w:tc>
        <w:tc>
          <w:tcPr>
            <w:tcW w:w="630" w:type="dxa"/>
            <w:vAlign w:val="center"/>
          </w:tcPr>
          <w:p w14:paraId="745C89DD" w14:textId="77777777" w:rsidR="009C1A77" w:rsidRPr="00351A1A" w:rsidRDefault="009C1A77" w:rsidP="009C2D4D">
            <w:pPr>
              <w:spacing w:before="40" w:after="40"/>
              <w:jc w:val="center"/>
              <w:rPr>
                <w:sz w:val="18"/>
                <w:szCs w:val="18"/>
              </w:rPr>
            </w:pPr>
          </w:p>
        </w:tc>
        <w:tc>
          <w:tcPr>
            <w:tcW w:w="1710" w:type="dxa"/>
            <w:vAlign w:val="center"/>
          </w:tcPr>
          <w:p w14:paraId="64408E04" w14:textId="77777777" w:rsidR="009C1A77" w:rsidRPr="00351A1A" w:rsidRDefault="009C1A77" w:rsidP="009C2D4D">
            <w:pPr>
              <w:spacing w:before="40" w:after="40"/>
              <w:jc w:val="center"/>
              <w:rPr>
                <w:sz w:val="18"/>
                <w:szCs w:val="18"/>
              </w:rPr>
            </w:pPr>
          </w:p>
        </w:tc>
        <w:tc>
          <w:tcPr>
            <w:tcW w:w="1625" w:type="dxa"/>
            <w:vAlign w:val="center"/>
          </w:tcPr>
          <w:p w14:paraId="36329A67" w14:textId="4E992580" w:rsidR="009C1A77" w:rsidRPr="00351A1A" w:rsidRDefault="009C1A77" w:rsidP="009C2D4D">
            <w:pPr>
              <w:spacing w:before="40" w:after="40"/>
              <w:jc w:val="center"/>
              <w:rPr>
                <w:sz w:val="18"/>
                <w:szCs w:val="18"/>
              </w:rPr>
            </w:pPr>
          </w:p>
        </w:tc>
      </w:tr>
      <w:tr w:rsidR="00135F70" w:rsidRPr="00351A1A" w14:paraId="455C1FDD" w14:textId="77777777" w:rsidTr="00135F70">
        <w:trPr>
          <w:cantSplit/>
        </w:trPr>
        <w:tc>
          <w:tcPr>
            <w:tcW w:w="2335" w:type="dxa"/>
          </w:tcPr>
          <w:p w14:paraId="7497DC0E" w14:textId="7CA0B0B0" w:rsidR="00135F70" w:rsidRPr="009C1A77" w:rsidRDefault="00135F70" w:rsidP="00135F70">
            <w:pPr>
              <w:spacing w:before="40" w:after="40"/>
              <w:ind w:left="150" w:hanging="150"/>
              <w:rPr>
                <w:i/>
                <w:iCs/>
                <w:sz w:val="18"/>
                <w:szCs w:val="18"/>
              </w:rPr>
            </w:pPr>
            <w:r w:rsidRPr="009C1A77">
              <w:rPr>
                <w:i/>
                <w:iCs/>
                <w:color w:val="4472C4" w:themeColor="accent1"/>
                <w:sz w:val="18"/>
                <w:szCs w:val="18"/>
              </w:rPr>
              <w:t>Research Questionnaire (Specify Questionnaire)</w:t>
            </w:r>
          </w:p>
        </w:tc>
        <w:tc>
          <w:tcPr>
            <w:tcW w:w="1170" w:type="dxa"/>
            <w:vAlign w:val="center"/>
          </w:tcPr>
          <w:p w14:paraId="00E1EF7D" w14:textId="77777777" w:rsidR="00135F70" w:rsidRPr="00351A1A" w:rsidRDefault="00135F70" w:rsidP="00135F70">
            <w:pPr>
              <w:spacing w:before="40" w:after="40"/>
              <w:jc w:val="center"/>
              <w:rPr>
                <w:sz w:val="18"/>
                <w:szCs w:val="18"/>
              </w:rPr>
            </w:pPr>
          </w:p>
        </w:tc>
        <w:tc>
          <w:tcPr>
            <w:tcW w:w="630" w:type="dxa"/>
            <w:vAlign w:val="center"/>
          </w:tcPr>
          <w:p w14:paraId="6F5DF7CB" w14:textId="5622D4B4" w:rsidR="00135F70" w:rsidRPr="00351A1A" w:rsidRDefault="00135F70" w:rsidP="00135F70">
            <w:pPr>
              <w:spacing w:before="40" w:after="40"/>
              <w:jc w:val="center"/>
              <w:rPr>
                <w:sz w:val="18"/>
                <w:szCs w:val="18"/>
              </w:rPr>
            </w:pPr>
            <w:r w:rsidRPr="009F504F">
              <w:rPr>
                <w:color w:val="4472C4" w:themeColor="accent1"/>
                <w:sz w:val="18"/>
                <w:szCs w:val="18"/>
              </w:rPr>
              <w:t>X</w:t>
            </w:r>
          </w:p>
        </w:tc>
        <w:tc>
          <w:tcPr>
            <w:tcW w:w="630" w:type="dxa"/>
            <w:vAlign w:val="center"/>
          </w:tcPr>
          <w:p w14:paraId="002141E6" w14:textId="6548C947" w:rsidR="00135F70" w:rsidRPr="00351A1A" w:rsidRDefault="00135F70" w:rsidP="00135F70">
            <w:pPr>
              <w:spacing w:before="40" w:after="40"/>
              <w:jc w:val="center"/>
              <w:rPr>
                <w:sz w:val="18"/>
                <w:szCs w:val="18"/>
              </w:rPr>
            </w:pPr>
            <w:r w:rsidRPr="009F504F">
              <w:rPr>
                <w:color w:val="4472C4" w:themeColor="accent1"/>
                <w:sz w:val="18"/>
                <w:szCs w:val="18"/>
              </w:rPr>
              <w:t>X</w:t>
            </w:r>
          </w:p>
        </w:tc>
        <w:tc>
          <w:tcPr>
            <w:tcW w:w="630" w:type="dxa"/>
            <w:vAlign w:val="center"/>
          </w:tcPr>
          <w:p w14:paraId="1F3BFFA4" w14:textId="2A69FFA5" w:rsidR="00135F70" w:rsidRPr="00351A1A" w:rsidRDefault="00135F70" w:rsidP="00135F70">
            <w:pPr>
              <w:spacing w:before="40" w:after="40"/>
              <w:jc w:val="center"/>
              <w:rPr>
                <w:sz w:val="18"/>
                <w:szCs w:val="18"/>
              </w:rPr>
            </w:pPr>
            <w:r w:rsidRPr="009F504F">
              <w:rPr>
                <w:color w:val="4472C4" w:themeColor="accent1"/>
                <w:sz w:val="18"/>
                <w:szCs w:val="18"/>
              </w:rPr>
              <w:t>X</w:t>
            </w:r>
          </w:p>
        </w:tc>
        <w:tc>
          <w:tcPr>
            <w:tcW w:w="630" w:type="dxa"/>
            <w:vAlign w:val="center"/>
          </w:tcPr>
          <w:p w14:paraId="162DE279" w14:textId="5720165E" w:rsidR="00135F70" w:rsidRPr="00351A1A" w:rsidRDefault="00135F70" w:rsidP="00135F70">
            <w:pPr>
              <w:spacing w:before="40" w:after="40"/>
              <w:jc w:val="center"/>
              <w:rPr>
                <w:sz w:val="18"/>
                <w:szCs w:val="18"/>
              </w:rPr>
            </w:pPr>
            <w:r w:rsidRPr="009F504F">
              <w:rPr>
                <w:color w:val="4472C4" w:themeColor="accent1"/>
                <w:sz w:val="18"/>
                <w:szCs w:val="18"/>
              </w:rPr>
              <w:t>X</w:t>
            </w:r>
          </w:p>
        </w:tc>
        <w:tc>
          <w:tcPr>
            <w:tcW w:w="1710" w:type="dxa"/>
            <w:vAlign w:val="center"/>
          </w:tcPr>
          <w:p w14:paraId="44DC3701" w14:textId="77777777" w:rsidR="00135F70" w:rsidRPr="00351A1A" w:rsidRDefault="00135F70" w:rsidP="00135F70">
            <w:pPr>
              <w:spacing w:before="40" w:after="40"/>
              <w:jc w:val="center"/>
              <w:rPr>
                <w:sz w:val="18"/>
                <w:szCs w:val="18"/>
              </w:rPr>
            </w:pPr>
          </w:p>
        </w:tc>
        <w:tc>
          <w:tcPr>
            <w:tcW w:w="1625" w:type="dxa"/>
            <w:vAlign w:val="center"/>
          </w:tcPr>
          <w:p w14:paraId="7003302D" w14:textId="1B952C96" w:rsidR="00135F70" w:rsidRPr="00351A1A" w:rsidRDefault="00135F70" w:rsidP="00135F70">
            <w:pPr>
              <w:spacing w:before="40" w:after="40"/>
              <w:jc w:val="center"/>
              <w:rPr>
                <w:sz w:val="18"/>
                <w:szCs w:val="18"/>
              </w:rPr>
            </w:pPr>
          </w:p>
        </w:tc>
      </w:tr>
      <w:tr w:rsidR="00135F70" w:rsidRPr="00351A1A" w14:paraId="3B9A836A" w14:textId="77777777" w:rsidTr="00135F70">
        <w:trPr>
          <w:cantSplit/>
        </w:trPr>
        <w:tc>
          <w:tcPr>
            <w:tcW w:w="2335" w:type="dxa"/>
          </w:tcPr>
          <w:p w14:paraId="441773C1" w14:textId="600BB193" w:rsidR="00135F70" w:rsidRPr="00135F70" w:rsidRDefault="00135F70" w:rsidP="009C2D4D">
            <w:pPr>
              <w:spacing w:before="40" w:after="40"/>
              <w:ind w:left="150" w:hanging="150"/>
              <w:rPr>
                <w:i/>
                <w:iCs/>
                <w:color w:val="auto"/>
                <w:sz w:val="18"/>
                <w:szCs w:val="18"/>
              </w:rPr>
            </w:pPr>
            <w:r w:rsidRPr="00135F70">
              <w:rPr>
                <w:i/>
                <w:iCs/>
                <w:color w:val="4472C4" w:themeColor="accent1"/>
                <w:sz w:val="18"/>
                <w:szCs w:val="18"/>
              </w:rPr>
              <w:t>Survival Outcomes</w:t>
            </w:r>
          </w:p>
        </w:tc>
        <w:tc>
          <w:tcPr>
            <w:tcW w:w="1170" w:type="dxa"/>
            <w:vAlign w:val="center"/>
          </w:tcPr>
          <w:p w14:paraId="52C0854F" w14:textId="77777777" w:rsidR="00135F70" w:rsidRPr="00135F70" w:rsidRDefault="00135F70" w:rsidP="009C2D4D">
            <w:pPr>
              <w:spacing w:before="40" w:after="40"/>
              <w:jc w:val="center"/>
              <w:rPr>
                <w:sz w:val="18"/>
                <w:szCs w:val="18"/>
              </w:rPr>
            </w:pPr>
          </w:p>
        </w:tc>
        <w:tc>
          <w:tcPr>
            <w:tcW w:w="630" w:type="dxa"/>
            <w:vAlign w:val="center"/>
          </w:tcPr>
          <w:p w14:paraId="3EC70B81" w14:textId="77777777" w:rsidR="00135F70" w:rsidRPr="00351A1A" w:rsidRDefault="00135F70" w:rsidP="009C2D4D">
            <w:pPr>
              <w:spacing w:before="40" w:after="40"/>
              <w:jc w:val="center"/>
              <w:rPr>
                <w:sz w:val="18"/>
                <w:szCs w:val="18"/>
              </w:rPr>
            </w:pPr>
          </w:p>
        </w:tc>
        <w:tc>
          <w:tcPr>
            <w:tcW w:w="630" w:type="dxa"/>
            <w:vAlign w:val="center"/>
          </w:tcPr>
          <w:p w14:paraId="75112B9A" w14:textId="77777777" w:rsidR="00135F70" w:rsidRPr="00351A1A" w:rsidRDefault="00135F70" w:rsidP="009C2D4D">
            <w:pPr>
              <w:spacing w:before="40" w:after="40"/>
              <w:jc w:val="center"/>
              <w:rPr>
                <w:sz w:val="18"/>
                <w:szCs w:val="18"/>
              </w:rPr>
            </w:pPr>
          </w:p>
        </w:tc>
        <w:tc>
          <w:tcPr>
            <w:tcW w:w="630" w:type="dxa"/>
            <w:vAlign w:val="center"/>
          </w:tcPr>
          <w:p w14:paraId="2EC2A7AF" w14:textId="77777777" w:rsidR="00135F70" w:rsidRPr="00351A1A" w:rsidRDefault="00135F70" w:rsidP="009C2D4D">
            <w:pPr>
              <w:spacing w:before="40" w:after="40"/>
              <w:jc w:val="center"/>
              <w:rPr>
                <w:sz w:val="18"/>
                <w:szCs w:val="18"/>
              </w:rPr>
            </w:pPr>
          </w:p>
        </w:tc>
        <w:tc>
          <w:tcPr>
            <w:tcW w:w="630" w:type="dxa"/>
            <w:vAlign w:val="center"/>
          </w:tcPr>
          <w:p w14:paraId="7CA7BE69" w14:textId="77777777" w:rsidR="00135F70" w:rsidRPr="00351A1A" w:rsidRDefault="00135F70" w:rsidP="009C2D4D">
            <w:pPr>
              <w:spacing w:before="40" w:after="40"/>
              <w:jc w:val="center"/>
              <w:rPr>
                <w:sz w:val="18"/>
                <w:szCs w:val="18"/>
              </w:rPr>
            </w:pPr>
          </w:p>
        </w:tc>
        <w:tc>
          <w:tcPr>
            <w:tcW w:w="1710" w:type="dxa"/>
            <w:vAlign w:val="center"/>
          </w:tcPr>
          <w:p w14:paraId="4A40BA2E" w14:textId="70B5A54E" w:rsidR="00135F70" w:rsidRPr="00351A1A" w:rsidRDefault="00135F70" w:rsidP="009C2D4D">
            <w:pPr>
              <w:spacing w:before="40" w:after="40"/>
              <w:jc w:val="center"/>
              <w:rPr>
                <w:sz w:val="18"/>
                <w:szCs w:val="18"/>
              </w:rPr>
            </w:pPr>
            <w:r w:rsidRPr="00135F70">
              <w:rPr>
                <w:color w:val="4472C4" w:themeColor="accent1"/>
                <w:sz w:val="18"/>
                <w:szCs w:val="18"/>
              </w:rPr>
              <w:t>X</w:t>
            </w:r>
          </w:p>
        </w:tc>
        <w:tc>
          <w:tcPr>
            <w:tcW w:w="1625" w:type="dxa"/>
            <w:vAlign w:val="center"/>
          </w:tcPr>
          <w:p w14:paraId="30335040" w14:textId="50306DBF" w:rsidR="00135F70" w:rsidRPr="00351A1A" w:rsidRDefault="00135F70" w:rsidP="009C2D4D">
            <w:pPr>
              <w:spacing w:before="40" w:after="40"/>
              <w:jc w:val="center"/>
              <w:rPr>
                <w:sz w:val="18"/>
                <w:szCs w:val="18"/>
              </w:rPr>
            </w:pPr>
            <w:r w:rsidRPr="00135F70">
              <w:rPr>
                <w:color w:val="4472C4" w:themeColor="accent1"/>
                <w:sz w:val="18"/>
                <w:szCs w:val="18"/>
              </w:rPr>
              <w:t>X</w:t>
            </w:r>
          </w:p>
        </w:tc>
      </w:tr>
      <w:tr w:rsidR="00135F70" w:rsidRPr="00351A1A" w14:paraId="2ABADF6C" w14:textId="77777777" w:rsidTr="00135F70">
        <w:trPr>
          <w:cantSplit/>
        </w:trPr>
        <w:tc>
          <w:tcPr>
            <w:tcW w:w="2335" w:type="dxa"/>
          </w:tcPr>
          <w:p w14:paraId="4BE68896" w14:textId="1C5A6683" w:rsidR="009C1A77" w:rsidRPr="00135F70" w:rsidRDefault="009C1A77" w:rsidP="009C2D4D">
            <w:pPr>
              <w:spacing w:before="40" w:after="40"/>
              <w:ind w:left="150" w:hanging="150"/>
              <w:rPr>
                <w:i/>
                <w:iCs/>
                <w:color w:val="auto"/>
                <w:sz w:val="18"/>
                <w:szCs w:val="18"/>
              </w:rPr>
            </w:pPr>
            <w:r w:rsidRPr="00135F70">
              <w:rPr>
                <w:i/>
                <w:iCs/>
                <w:color w:val="4472C4" w:themeColor="accent1"/>
                <w:sz w:val="18"/>
                <w:szCs w:val="18"/>
              </w:rPr>
              <w:t>Adverse Event Collection</w:t>
            </w:r>
          </w:p>
        </w:tc>
        <w:tc>
          <w:tcPr>
            <w:tcW w:w="1170" w:type="dxa"/>
            <w:vAlign w:val="center"/>
          </w:tcPr>
          <w:p w14:paraId="6612B3F0" w14:textId="77777777" w:rsidR="009C1A77" w:rsidRPr="00135F70" w:rsidRDefault="009C1A77" w:rsidP="009C2D4D">
            <w:pPr>
              <w:spacing w:before="40" w:after="40"/>
              <w:jc w:val="center"/>
              <w:rPr>
                <w:color w:val="auto"/>
                <w:sz w:val="18"/>
                <w:szCs w:val="18"/>
              </w:rPr>
            </w:pPr>
            <w:r w:rsidRPr="00135F70">
              <w:rPr>
                <w:color w:val="4472C4" w:themeColor="accent1"/>
                <w:sz w:val="18"/>
                <w:szCs w:val="18"/>
              </w:rPr>
              <w:t>X</w:t>
            </w:r>
            <w:r w:rsidRPr="00135F70">
              <w:rPr>
                <w:color w:val="4472C4" w:themeColor="accent1"/>
                <w:sz w:val="18"/>
                <w:szCs w:val="18"/>
              </w:rPr>
              <w:br/>
              <w:t>(SAEs Only)</w:t>
            </w:r>
          </w:p>
        </w:tc>
        <w:tc>
          <w:tcPr>
            <w:tcW w:w="630" w:type="dxa"/>
            <w:vAlign w:val="center"/>
          </w:tcPr>
          <w:p w14:paraId="3D31D8DC" w14:textId="7DBDF7E6" w:rsidR="009C1A77" w:rsidRPr="00135F70" w:rsidRDefault="009C1A77" w:rsidP="009C2D4D">
            <w:pPr>
              <w:spacing w:before="40" w:after="40"/>
              <w:jc w:val="center"/>
              <w:rPr>
                <w:color w:val="auto"/>
                <w:sz w:val="18"/>
                <w:szCs w:val="18"/>
              </w:rPr>
            </w:pPr>
            <w:r w:rsidRPr="00135F70">
              <w:rPr>
                <w:color w:val="4472C4" w:themeColor="accent1"/>
                <w:sz w:val="18"/>
                <w:szCs w:val="18"/>
              </w:rPr>
              <w:t>X</w:t>
            </w:r>
          </w:p>
        </w:tc>
        <w:tc>
          <w:tcPr>
            <w:tcW w:w="630" w:type="dxa"/>
            <w:vAlign w:val="center"/>
          </w:tcPr>
          <w:p w14:paraId="462AE9A3" w14:textId="4F335A14" w:rsidR="009C1A77" w:rsidRPr="00135F70" w:rsidRDefault="00135F70" w:rsidP="009C2D4D">
            <w:pPr>
              <w:spacing w:before="40" w:after="40"/>
              <w:jc w:val="center"/>
              <w:rPr>
                <w:color w:val="auto"/>
                <w:sz w:val="18"/>
                <w:szCs w:val="18"/>
              </w:rPr>
            </w:pPr>
            <w:r w:rsidRPr="00135F70">
              <w:rPr>
                <w:color w:val="4472C4" w:themeColor="accent1"/>
                <w:sz w:val="18"/>
                <w:szCs w:val="18"/>
              </w:rPr>
              <w:t>X</w:t>
            </w:r>
          </w:p>
        </w:tc>
        <w:tc>
          <w:tcPr>
            <w:tcW w:w="630" w:type="dxa"/>
            <w:vAlign w:val="center"/>
          </w:tcPr>
          <w:p w14:paraId="1B0DBB74" w14:textId="0C64331A" w:rsidR="009C1A77" w:rsidRPr="00135F70" w:rsidRDefault="00135F70" w:rsidP="009C2D4D">
            <w:pPr>
              <w:spacing w:before="40" w:after="40"/>
              <w:jc w:val="center"/>
              <w:rPr>
                <w:color w:val="auto"/>
                <w:sz w:val="18"/>
                <w:szCs w:val="18"/>
              </w:rPr>
            </w:pPr>
            <w:r w:rsidRPr="00135F70">
              <w:rPr>
                <w:color w:val="4472C4" w:themeColor="accent1"/>
                <w:sz w:val="18"/>
                <w:szCs w:val="18"/>
              </w:rPr>
              <w:t>X</w:t>
            </w:r>
          </w:p>
        </w:tc>
        <w:tc>
          <w:tcPr>
            <w:tcW w:w="630" w:type="dxa"/>
            <w:vAlign w:val="center"/>
          </w:tcPr>
          <w:p w14:paraId="530F672C" w14:textId="25E159AC" w:rsidR="009C1A77" w:rsidRPr="00135F70" w:rsidRDefault="00135F70" w:rsidP="009C2D4D">
            <w:pPr>
              <w:spacing w:before="40" w:after="40"/>
              <w:jc w:val="center"/>
              <w:rPr>
                <w:color w:val="auto"/>
                <w:sz w:val="18"/>
                <w:szCs w:val="18"/>
              </w:rPr>
            </w:pPr>
            <w:r w:rsidRPr="00135F70">
              <w:rPr>
                <w:color w:val="4472C4" w:themeColor="accent1"/>
                <w:sz w:val="18"/>
                <w:szCs w:val="18"/>
              </w:rPr>
              <w:t>X</w:t>
            </w:r>
          </w:p>
        </w:tc>
        <w:tc>
          <w:tcPr>
            <w:tcW w:w="1710" w:type="dxa"/>
            <w:vAlign w:val="center"/>
          </w:tcPr>
          <w:p w14:paraId="0D919192" w14:textId="326C3D8A" w:rsidR="009C1A77" w:rsidRPr="00135F70" w:rsidRDefault="00135F70" w:rsidP="009C2D4D">
            <w:pPr>
              <w:spacing w:before="40" w:after="40"/>
              <w:jc w:val="center"/>
              <w:rPr>
                <w:color w:val="auto"/>
                <w:sz w:val="18"/>
                <w:szCs w:val="18"/>
              </w:rPr>
            </w:pPr>
            <w:r w:rsidRPr="00135F70">
              <w:rPr>
                <w:color w:val="4472C4" w:themeColor="accent1"/>
                <w:sz w:val="18"/>
                <w:szCs w:val="18"/>
              </w:rPr>
              <w:t>X</w:t>
            </w:r>
          </w:p>
        </w:tc>
        <w:tc>
          <w:tcPr>
            <w:tcW w:w="1625" w:type="dxa"/>
            <w:vAlign w:val="center"/>
          </w:tcPr>
          <w:p w14:paraId="43C65515" w14:textId="2CF6F79D" w:rsidR="009C1A77" w:rsidRPr="00135F70" w:rsidRDefault="009C1A77" w:rsidP="009C2D4D">
            <w:pPr>
              <w:spacing w:before="40" w:after="40"/>
              <w:jc w:val="center"/>
              <w:rPr>
                <w:color w:val="auto"/>
                <w:sz w:val="18"/>
                <w:szCs w:val="18"/>
              </w:rPr>
            </w:pPr>
          </w:p>
        </w:tc>
      </w:tr>
    </w:tbl>
    <w:p w14:paraId="4F6B70BA" w14:textId="5FB16926" w:rsidR="009C1A77" w:rsidRPr="00C9040A" w:rsidRDefault="009C2D4D" w:rsidP="009C2D4D">
      <w:pPr>
        <w:spacing w:before="60" w:after="0"/>
        <w:ind w:left="0" w:firstLine="0"/>
        <w:rPr>
          <w:b/>
          <w:bCs/>
          <w:sz w:val="18"/>
          <w:szCs w:val="18"/>
        </w:rPr>
      </w:pPr>
      <w:r w:rsidRPr="00C9040A">
        <w:rPr>
          <w:b/>
          <w:bCs/>
          <w:sz w:val="18"/>
          <w:szCs w:val="18"/>
        </w:rPr>
        <w:t>Footnotes</w:t>
      </w:r>
    </w:p>
    <w:p w14:paraId="0A191955" w14:textId="245797E8" w:rsidR="00F96E32" w:rsidRDefault="00F96E32" w:rsidP="009C2D4D">
      <w:pPr>
        <w:spacing w:before="0" w:after="160"/>
        <w:ind w:left="0" w:firstLine="0"/>
      </w:pPr>
      <w:r>
        <w:br w:type="page"/>
      </w:r>
    </w:p>
    <w:p w14:paraId="04063B2C" w14:textId="391B9AEE" w:rsidR="00A47881" w:rsidRPr="00F50C4B" w:rsidRDefault="0069280F" w:rsidP="00811234">
      <w:pPr>
        <w:pStyle w:val="Heading1"/>
        <w:numPr>
          <w:ilvl w:val="0"/>
          <w:numId w:val="0"/>
        </w:numPr>
        <w:ind w:left="720" w:hanging="720"/>
      </w:pPr>
      <w:bookmarkStart w:id="19" w:name="_Toc127891592"/>
      <w:bookmarkStart w:id="20" w:name="_Toc198542446"/>
      <w:r>
        <w:lastRenderedPageBreak/>
        <w:t xml:space="preserve">LIST OF </w:t>
      </w:r>
      <w:commentRangeStart w:id="21"/>
      <w:r>
        <w:t>ABBREVIATIONS</w:t>
      </w:r>
      <w:bookmarkEnd w:id="16"/>
      <w:commentRangeEnd w:id="21"/>
      <w:r w:rsidR="00B014D5">
        <w:rPr>
          <w:rStyle w:val="CommentReference"/>
          <w:rFonts w:eastAsia="Arial"/>
          <w:b w:val="0"/>
          <w:bCs w:val="0"/>
          <w:color w:val="000000"/>
        </w:rPr>
        <w:commentReference w:id="21"/>
      </w:r>
      <w:bookmarkEnd w:id="19"/>
      <w:bookmarkEnd w:id="2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951"/>
        <w:gridCol w:w="7409"/>
      </w:tblGrid>
      <w:tr w:rsidR="00F96E32" w:rsidRPr="00AF1DE0" w14:paraId="3E879FE7" w14:textId="77777777" w:rsidTr="00B848D1">
        <w:trPr>
          <w:trHeight w:val="300"/>
        </w:trPr>
        <w:tc>
          <w:tcPr>
            <w:tcW w:w="1951" w:type="dxa"/>
            <w:noWrap/>
          </w:tcPr>
          <w:p w14:paraId="37AA8930" w14:textId="10C56666" w:rsidR="00F96E32" w:rsidRDefault="00F96E32" w:rsidP="00B848D1">
            <w:pPr>
              <w:spacing w:before="20" w:after="20"/>
            </w:pPr>
            <w:r>
              <w:t>CFR</w:t>
            </w:r>
          </w:p>
        </w:tc>
        <w:tc>
          <w:tcPr>
            <w:tcW w:w="7409" w:type="dxa"/>
            <w:noWrap/>
          </w:tcPr>
          <w:p w14:paraId="245DD380" w14:textId="7FF6123F" w:rsidR="00F96E32" w:rsidRPr="00B531BE" w:rsidRDefault="00F96E32" w:rsidP="00B848D1">
            <w:pPr>
              <w:spacing w:before="20" w:after="20"/>
            </w:pPr>
            <w:r>
              <w:t>Code of Federal Regulations</w:t>
            </w:r>
          </w:p>
        </w:tc>
      </w:tr>
      <w:tr w:rsidR="00F96E32" w:rsidRPr="00AF1DE0" w14:paraId="2FA3D50A" w14:textId="77777777" w:rsidTr="00B848D1">
        <w:trPr>
          <w:trHeight w:val="300"/>
        </w:trPr>
        <w:tc>
          <w:tcPr>
            <w:tcW w:w="1951" w:type="dxa"/>
            <w:noWrap/>
          </w:tcPr>
          <w:p w14:paraId="326113B0" w14:textId="7004D502" w:rsidR="00F96E32" w:rsidRDefault="00F96E32" w:rsidP="00B848D1">
            <w:pPr>
              <w:spacing w:before="20" w:after="20"/>
            </w:pPr>
            <w:r>
              <w:t>Co-I</w:t>
            </w:r>
          </w:p>
        </w:tc>
        <w:tc>
          <w:tcPr>
            <w:tcW w:w="7409" w:type="dxa"/>
            <w:noWrap/>
          </w:tcPr>
          <w:p w14:paraId="513D16E3" w14:textId="780D96AC" w:rsidR="00F96E32" w:rsidRDefault="00F96E32" w:rsidP="00B848D1">
            <w:pPr>
              <w:spacing w:before="20" w:after="20"/>
            </w:pPr>
            <w:r>
              <w:t>Co-investigator</w:t>
            </w:r>
          </w:p>
        </w:tc>
      </w:tr>
      <w:tr w:rsidR="00F96E32" w:rsidRPr="00AF1DE0" w14:paraId="77633D5F" w14:textId="77777777" w:rsidTr="00B848D1">
        <w:trPr>
          <w:trHeight w:val="300"/>
        </w:trPr>
        <w:tc>
          <w:tcPr>
            <w:tcW w:w="1951" w:type="dxa"/>
            <w:noWrap/>
          </w:tcPr>
          <w:p w14:paraId="4660E821" w14:textId="42B50F7D" w:rsidR="00F96E32" w:rsidRDefault="00F96E32" w:rsidP="00B848D1">
            <w:pPr>
              <w:spacing w:before="20" w:after="20"/>
            </w:pPr>
            <w:r>
              <w:t>CTSI</w:t>
            </w:r>
          </w:p>
        </w:tc>
        <w:tc>
          <w:tcPr>
            <w:tcW w:w="7409" w:type="dxa"/>
            <w:noWrap/>
          </w:tcPr>
          <w:p w14:paraId="0EB60179" w14:textId="37201091" w:rsidR="00F96E32" w:rsidRDefault="00F96E32" w:rsidP="00B848D1">
            <w:pPr>
              <w:spacing w:before="20" w:after="20"/>
            </w:pPr>
            <w:r>
              <w:t>Clinical and Translational Science Institute</w:t>
            </w:r>
          </w:p>
        </w:tc>
      </w:tr>
      <w:tr w:rsidR="005F25C9" w:rsidRPr="00AF1DE0" w14:paraId="777C9DB6" w14:textId="77777777" w:rsidTr="00B848D1">
        <w:trPr>
          <w:trHeight w:val="300"/>
        </w:trPr>
        <w:tc>
          <w:tcPr>
            <w:tcW w:w="1951" w:type="dxa"/>
            <w:noWrap/>
          </w:tcPr>
          <w:p w14:paraId="4C9388FA" w14:textId="64244DE3" w:rsidR="005F25C9" w:rsidRDefault="005F25C9" w:rsidP="00B848D1">
            <w:pPr>
              <w:spacing w:before="20" w:after="20"/>
            </w:pPr>
            <w:r>
              <w:t>CW</w:t>
            </w:r>
          </w:p>
        </w:tc>
        <w:tc>
          <w:tcPr>
            <w:tcW w:w="7409" w:type="dxa"/>
            <w:noWrap/>
          </w:tcPr>
          <w:p w14:paraId="52FAB849" w14:textId="47C8E8F6" w:rsidR="005F25C9" w:rsidRDefault="005F25C9" w:rsidP="00B848D1">
            <w:pPr>
              <w:spacing w:before="20" w:after="20"/>
            </w:pPr>
            <w:r>
              <w:t>Children’s Wisconsin</w:t>
            </w:r>
          </w:p>
        </w:tc>
      </w:tr>
      <w:tr w:rsidR="00F96E32" w:rsidRPr="00AF1DE0" w14:paraId="0C6D7E7E" w14:textId="77777777" w:rsidTr="00B848D1">
        <w:trPr>
          <w:trHeight w:val="300"/>
        </w:trPr>
        <w:tc>
          <w:tcPr>
            <w:tcW w:w="1951" w:type="dxa"/>
            <w:noWrap/>
          </w:tcPr>
          <w:p w14:paraId="5078A3EE" w14:textId="71FF16D8" w:rsidR="00F96E32" w:rsidRDefault="00F96E32" w:rsidP="00B848D1">
            <w:pPr>
              <w:spacing w:before="20" w:after="20"/>
            </w:pPr>
            <w:r>
              <w:t>GCP</w:t>
            </w:r>
          </w:p>
        </w:tc>
        <w:tc>
          <w:tcPr>
            <w:tcW w:w="7409" w:type="dxa"/>
            <w:noWrap/>
          </w:tcPr>
          <w:p w14:paraId="3F35C258" w14:textId="621C4584" w:rsidR="00F96E32" w:rsidRDefault="00F96E32" w:rsidP="00B848D1">
            <w:pPr>
              <w:spacing w:before="20" w:after="20"/>
            </w:pPr>
            <w:r>
              <w:t>Good Clinical Practice</w:t>
            </w:r>
          </w:p>
        </w:tc>
      </w:tr>
      <w:tr w:rsidR="00F96E32" w:rsidRPr="00AF1DE0" w14:paraId="1F37C309" w14:textId="77777777" w:rsidTr="00B848D1">
        <w:trPr>
          <w:trHeight w:val="300"/>
        </w:trPr>
        <w:tc>
          <w:tcPr>
            <w:tcW w:w="1951" w:type="dxa"/>
            <w:noWrap/>
          </w:tcPr>
          <w:p w14:paraId="65606054" w14:textId="3134E553" w:rsidR="00F96E32" w:rsidRDefault="00F96E32" w:rsidP="00B848D1">
            <w:pPr>
              <w:spacing w:before="20" w:after="20"/>
            </w:pPr>
            <w:r>
              <w:t>HIPAA</w:t>
            </w:r>
          </w:p>
        </w:tc>
        <w:tc>
          <w:tcPr>
            <w:tcW w:w="7409" w:type="dxa"/>
            <w:noWrap/>
          </w:tcPr>
          <w:p w14:paraId="3D5C766B" w14:textId="554E6F9A" w:rsidR="00F96E32" w:rsidRDefault="00F96E32" w:rsidP="00B848D1">
            <w:pPr>
              <w:spacing w:before="20" w:after="20"/>
            </w:pPr>
            <w:r w:rsidRPr="005E4071">
              <w:t>Health Insurance Portability and Accountability Act</w:t>
            </w:r>
          </w:p>
        </w:tc>
      </w:tr>
      <w:tr w:rsidR="00F96E32" w:rsidRPr="00AF1DE0" w14:paraId="1EEE4766" w14:textId="77777777" w:rsidTr="00B848D1">
        <w:trPr>
          <w:trHeight w:val="300"/>
        </w:trPr>
        <w:tc>
          <w:tcPr>
            <w:tcW w:w="1951" w:type="dxa"/>
            <w:noWrap/>
          </w:tcPr>
          <w:p w14:paraId="04B8E816" w14:textId="71A3CC44" w:rsidR="00F96E32" w:rsidRDefault="00F96E32" w:rsidP="00B848D1">
            <w:pPr>
              <w:spacing w:before="20" w:after="20"/>
            </w:pPr>
            <w:r w:rsidRPr="004305E3">
              <w:t>ICH</w:t>
            </w:r>
          </w:p>
        </w:tc>
        <w:tc>
          <w:tcPr>
            <w:tcW w:w="7409" w:type="dxa"/>
            <w:noWrap/>
          </w:tcPr>
          <w:p w14:paraId="44AC3EB4" w14:textId="3C55703D" w:rsidR="00F96E32" w:rsidRDefault="00F96E32" w:rsidP="00B848D1">
            <w:pPr>
              <w:spacing w:before="20" w:after="20"/>
            </w:pPr>
            <w:r>
              <w:t xml:space="preserve">International Council for </w:t>
            </w:r>
            <w:proofErr w:type="spellStart"/>
            <w:r>
              <w:t>Harmonisation</w:t>
            </w:r>
            <w:proofErr w:type="spellEnd"/>
          </w:p>
        </w:tc>
      </w:tr>
      <w:tr w:rsidR="00F96E32" w:rsidRPr="00AF1DE0" w14:paraId="2E8369E5" w14:textId="77777777" w:rsidTr="00B848D1">
        <w:trPr>
          <w:trHeight w:val="300"/>
        </w:trPr>
        <w:tc>
          <w:tcPr>
            <w:tcW w:w="1951" w:type="dxa"/>
            <w:noWrap/>
          </w:tcPr>
          <w:p w14:paraId="30777245" w14:textId="34BF963F" w:rsidR="00F96E32" w:rsidRPr="00AF1DE0" w:rsidRDefault="00F96E32" w:rsidP="00B848D1">
            <w:pPr>
              <w:spacing w:before="20" w:after="20"/>
            </w:pPr>
            <w:r>
              <w:t>IRB</w:t>
            </w:r>
          </w:p>
        </w:tc>
        <w:tc>
          <w:tcPr>
            <w:tcW w:w="7409" w:type="dxa"/>
            <w:noWrap/>
          </w:tcPr>
          <w:p w14:paraId="716799C7" w14:textId="34F3D0AB" w:rsidR="00F96E32" w:rsidRPr="00AF1DE0" w:rsidRDefault="00F96E32" w:rsidP="00B848D1">
            <w:pPr>
              <w:spacing w:before="20" w:after="20"/>
            </w:pPr>
            <w:r>
              <w:t>Institutional Review Board</w:t>
            </w:r>
          </w:p>
        </w:tc>
      </w:tr>
      <w:tr w:rsidR="00F96E32" w:rsidRPr="00AF1DE0" w14:paraId="4704B23D" w14:textId="77777777" w:rsidTr="00B848D1">
        <w:trPr>
          <w:trHeight w:val="300"/>
        </w:trPr>
        <w:tc>
          <w:tcPr>
            <w:tcW w:w="1951" w:type="dxa"/>
            <w:noWrap/>
          </w:tcPr>
          <w:p w14:paraId="56249E80" w14:textId="08990B8A" w:rsidR="00F96E32" w:rsidRDefault="00F96E32" w:rsidP="00B848D1">
            <w:pPr>
              <w:spacing w:before="20" w:after="20"/>
            </w:pPr>
            <w:r>
              <w:t>MCW</w:t>
            </w:r>
          </w:p>
        </w:tc>
        <w:tc>
          <w:tcPr>
            <w:tcW w:w="7409" w:type="dxa"/>
            <w:noWrap/>
          </w:tcPr>
          <w:p w14:paraId="55E18052" w14:textId="725C5152" w:rsidR="00F96E32" w:rsidRDefault="00F96E32" w:rsidP="00B848D1">
            <w:pPr>
              <w:spacing w:before="20" w:after="20"/>
            </w:pPr>
            <w:r>
              <w:t>Medical College of Wisconsin</w:t>
            </w:r>
          </w:p>
        </w:tc>
      </w:tr>
      <w:tr w:rsidR="00F96E32" w:rsidRPr="00AF1DE0" w14:paraId="43EF22CC" w14:textId="77777777" w:rsidTr="00B848D1">
        <w:trPr>
          <w:trHeight w:val="300"/>
        </w:trPr>
        <w:tc>
          <w:tcPr>
            <w:tcW w:w="1951" w:type="dxa"/>
            <w:noWrap/>
          </w:tcPr>
          <w:p w14:paraId="5A053C31" w14:textId="5AA8ACBA" w:rsidR="00F96E32" w:rsidRDefault="00F96E32" w:rsidP="00B848D1">
            <w:pPr>
              <w:spacing w:before="20" w:after="20"/>
            </w:pPr>
            <w:r w:rsidRPr="004305E3">
              <w:t>MCWCC</w:t>
            </w:r>
          </w:p>
        </w:tc>
        <w:tc>
          <w:tcPr>
            <w:tcW w:w="7409" w:type="dxa"/>
            <w:noWrap/>
          </w:tcPr>
          <w:p w14:paraId="15E316D2" w14:textId="13F731D1" w:rsidR="00F96E32" w:rsidRDefault="00F96E32" w:rsidP="00B848D1">
            <w:pPr>
              <w:spacing w:before="20" w:after="20"/>
            </w:pPr>
            <w:r>
              <w:t>Medical College of Wisconsin Cancer Center</w:t>
            </w:r>
          </w:p>
        </w:tc>
      </w:tr>
      <w:tr w:rsidR="00F96E32" w:rsidRPr="00AF1DE0" w14:paraId="7F574757" w14:textId="77777777" w:rsidTr="00B848D1">
        <w:trPr>
          <w:trHeight w:val="300"/>
        </w:trPr>
        <w:tc>
          <w:tcPr>
            <w:tcW w:w="1951" w:type="dxa"/>
            <w:noWrap/>
          </w:tcPr>
          <w:p w14:paraId="37B59178" w14:textId="0D3ED507" w:rsidR="00F96E32" w:rsidRDefault="00F96E32" w:rsidP="00B848D1">
            <w:pPr>
              <w:spacing w:before="20" w:after="20"/>
            </w:pPr>
            <w:r>
              <w:t>PI</w:t>
            </w:r>
          </w:p>
        </w:tc>
        <w:tc>
          <w:tcPr>
            <w:tcW w:w="7409" w:type="dxa"/>
            <w:noWrap/>
          </w:tcPr>
          <w:p w14:paraId="4B9A73BF" w14:textId="2EF744EB" w:rsidR="00F96E32" w:rsidRDefault="00F96E32" w:rsidP="00B848D1">
            <w:pPr>
              <w:spacing w:before="20" w:after="20"/>
            </w:pPr>
            <w:r w:rsidRPr="00B86E71">
              <w:t>Principal Investigato</w:t>
            </w:r>
            <w:r>
              <w:t>r</w:t>
            </w:r>
          </w:p>
        </w:tc>
      </w:tr>
      <w:tr w:rsidR="00F93A15" w:rsidRPr="00AF1DE0" w14:paraId="5D29A365" w14:textId="77777777" w:rsidTr="00B848D1">
        <w:trPr>
          <w:trHeight w:val="300"/>
        </w:trPr>
        <w:tc>
          <w:tcPr>
            <w:tcW w:w="1951" w:type="dxa"/>
            <w:noWrap/>
          </w:tcPr>
          <w:p w14:paraId="67073965" w14:textId="5F1BC6B5" w:rsidR="00F93A15" w:rsidRPr="00AF1DE0" w:rsidRDefault="00F93A15" w:rsidP="00B848D1">
            <w:pPr>
              <w:spacing w:before="20" w:after="20"/>
            </w:pPr>
          </w:p>
        </w:tc>
        <w:tc>
          <w:tcPr>
            <w:tcW w:w="7409" w:type="dxa"/>
            <w:noWrap/>
          </w:tcPr>
          <w:p w14:paraId="1B31B641" w14:textId="47A2F7B4" w:rsidR="00F93A15" w:rsidRPr="00AF1DE0" w:rsidRDefault="00F93A15" w:rsidP="00B848D1">
            <w:pPr>
              <w:spacing w:before="20" w:after="20"/>
            </w:pPr>
          </w:p>
        </w:tc>
      </w:tr>
      <w:tr w:rsidR="00BC14BF" w:rsidRPr="00AF1DE0" w14:paraId="00A3822C" w14:textId="77777777" w:rsidTr="00B848D1">
        <w:trPr>
          <w:trHeight w:val="300"/>
        </w:trPr>
        <w:tc>
          <w:tcPr>
            <w:tcW w:w="1951" w:type="dxa"/>
            <w:noWrap/>
          </w:tcPr>
          <w:p w14:paraId="2966BE2F" w14:textId="52058816" w:rsidR="00BC14BF" w:rsidRPr="00B86E71" w:rsidRDefault="00BC14BF" w:rsidP="00B848D1">
            <w:pPr>
              <w:spacing w:before="20" w:after="20"/>
            </w:pPr>
          </w:p>
        </w:tc>
        <w:tc>
          <w:tcPr>
            <w:tcW w:w="7409" w:type="dxa"/>
            <w:noWrap/>
          </w:tcPr>
          <w:p w14:paraId="659AD9D4" w14:textId="394289B6" w:rsidR="00BC14BF" w:rsidRDefault="00BC14BF" w:rsidP="00B848D1">
            <w:pPr>
              <w:spacing w:before="20" w:after="20"/>
            </w:pPr>
          </w:p>
        </w:tc>
      </w:tr>
      <w:tr w:rsidR="00BC14BF" w:rsidRPr="00AF1DE0" w14:paraId="7F0F1B59" w14:textId="77777777" w:rsidTr="00B848D1">
        <w:trPr>
          <w:trHeight w:val="300"/>
        </w:trPr>
        <w:tc>
          <w:tcPr>
            <w:tcW w:w="1951" w:type="dxa"/>
            <w:noWrap/>
          </w:tcPr>
          <w:p w14:paraId="02785E7A" w14:textId="48A9DD2A" w:rsidR="00BC14BF" w:rsidRPr="00AF1DE0" w:rsidRDefault="00BC14BF" w:rsidP="00B848D1">
            <w:pPr>
              <w:spacing w:before="20" w:after="20"/>
            </w:pPr>
          </w:p>
        </w:tc>
        <w:tc>
          <w:tcPr>
            <w:tcW w:w="7409" w:type="dxa"/>
            <w:noWrap/>
          </w:tcPr>
          <w:p w14:paraId="5ECD24F1" w14:textId="37966A20" w:rsidR="00BC14BF" w:rsidRPr="00AF1DE0" w:rsidRDefault="00BC14BF" w:rsidP="00B848D1">
            <w:pPr>
              <w:spacing w:before="20" w:after="20"/>
            </w:pPr>
          </w:p>
        </w:tc>
      </w:tr>
    </w:tbl>
    <w:p w14:paraId="4479ECEB" w14:textId="77777777" w:rsidR="00145F60" w:rsidRPr="00F96E32" w:rsidRDefault="00145F60" w:rsidP="009A2CCB">
      <w:pPr>
        <w:pStyle w:val="BodyText"/>
        <w:rPr>
          <w:rFonts w:eastAsiaTheme="majorEastAsia"/>
          <w:sz w:val="28"/>
          <w:szCs w:val="28"/>
        </w:rPr>
      </w:pPr>
      <w:r>
        <w:br w:type="page"/>
      </w:r>
    </w:p>
    <w:p w14:paraId="10E57424" w14:textId="0C143C9A" w:rsidR="0069280F" w:rsidRPr="00867F97" w:rsidRDefault="0069280F" w:rsidP="00633E2D">
      <w:pPr>
        <w:pStyle w:val="Heading1"/>
      </w:pPr>
      <w:bookmarkStart w:id="22" w:name="_Toc95844940"/>
      <w:bookmarkStart w:id="23" w:name="_Toc127891593"/>
      <w:bookmarkStart w:id="24" w:name="_Toc198542447"/>
      <w:r w:rsidRPr="00867F97">
        <w:lastRenderedPageBreak/>
        <w:t>BACKGROUND</w:t>
      </w:r>
      <w:bookmarkEnd w:id="22"/>
      <w:bookmarkEnd w:id="23"/>
      <w:bookmarkEnd w:id="24"/>
      <w:r w:rsidRPr="00867F97">
        <w:t xml:space="preserve"> </w:t>
      </w:r>
    </w:p>
    <w:p w14:paraId="375EB432" w14:textId="7D4C641B" w:rsidR="00BC14BF" w:rsidRPr="00EC48A7" w:rsidRDefault="00F96E32" w:rsidP="00633E2D">
      <w:pPr>
        <w:pStyle w:val="Heading2"/>
        <w:rPr>
          <w:i/>
          <w:iCs/>
        </w:rPr>
      </w:pPr>
      <w:bookmarkStart w:id="25" w:name="_Toc127891594"/>
      <w:bookmarkStart w:id="26" w:name="_Toc198542448"/>
      <w:r w:rsidRPr="00EC48A7">
        <w:rPr>
          <w:i/>
          <w:iCs/>
          <w:color w:val="4472C4" w:themeColor="accent1"/>
        </w:rPr>
        <w:t xml:space="preserve">Heading </w:t>
      </w:r>
      <w:r w:rsidR="00D02040" w:rsidRPr="00EC48A7">
        <w:rPr>
          <w:i/>
          <w:iCs/>
          <w:color w:val="4472C4" w:themeColor="accent1"/>
        </w:rPr>
        <w:t>Related to</w:t>
      </w:r>
      <w:r w:rsidRPr="00EC48A7">
        <w:rPr>
          <w:i/>
          <w:iCs/>
          <w:color w:val="4472C4" w:themeColor="accent1"/>
        </w:rPr>
        <w:t xml:space="preserve"> Study Topic</w:t>
      </w:r>
      <w:bookmarkEnd w:id="25"/>
      <w:bookmarkEnd w:id="26"/>
    </w:p>
    <w:p w14:paraId="176D334B" w14:textId="04A5917C" w:rsidR="00D84189" w:rsidRPr="002538BD" w:rsidRDefault="00F96E32" w:rsidP="002538BD">
      <w:pPr>
        <w:pStyle w:val="BodyText"/>
        <w:rPr>
          <w:i/>
          <w:iCs/>
        </w:rPr>
      </w:pPr>
      <w:r w:rsidRPr="002538BD">
        <w:rPr>
          <w:i/>
          <w:iCs/>
          <w:color w:val="4472C4" w:themeColor="accent1"/>
        </w:rPr>
        <w:t xml:space="preserve">Provide </w:t>
      </w:r>
      <w:r w:rsidR="00EC48A7" w:rsidRPr="002538BD">
        <w:rPr>
          <w:i/>
          <w:iCs/>
          <w:color w:val="4472C4" w:themeColor="accent1"/>
        </w:rPr>
        <w:t>a careful review of published data in the field</w:t>
      </w:r>
      <w:r w:rsidRPr="002538BD">
        <w:rPr>
          <w:i/>
          <w:iCs/>
          <w:color w:val="4472C4" w:themeColor="accent1"/>
        </w:rPr>
        <w:t xml:space="preserve"> (with references) that </w:t>
      </w:r>
      <w:r w:rsidR="00EC48A7" w:rsidRPr="002538BD">
        <w:rPr>
          <w:i/>
          <w:iCs/>
          <w:color w:val="4472C4" w:themeColor="accent1"/>
        </w:rPr>
        <w:t>provides the reader 1) an overview of the study population or disease, 2) a description of the study</w:t>
      </w:r>
      <w:r w:rsidR="00C05DE3" w:rsidRPr="002538BD">
        <w:rPr>
          <w:i/>
          <w:iCs/>
          <w:color w:val="4472C4" w:themeColor="accent1"/>
        </w:rPr>
        <w:t>’s clinical</w:t>
      </w:r>
      <w:r w:rsidRPr="002538BD">
        <w:rPr>
          <w:i/>
          <w:iCs/>
          <w:color w:val="4472C4" w:themeColor="accent1"/>
        </w:rPr>
        <w:t xml:space="preserve"> relevan</w:t>
      </w:r>
      <w:r w:rsidR="00EC48A7" w:rsidRPr="002538BD">
        <w:rPr>
          <w:i/>
          <w:iCs/>
          <w:color w:val="4472C4" w:themeColor="accent1"/>
        </w:rPr>
        <w:t xml:space="preserve">ce, and 3) the significance of the study’s expected findings. This section should </w:t>
      </w:r>
      <w:r w:rsidR="00C05DE3" w:rsidRPr="002538BD">
        <w:rPr>
          <w:i/>
          <w:iCs/>
          <w:color w:val="4472C4" w:themeColor="accent1"/>
        </w:rPr>
        <w:t>highlight</w:t>
      </w:r>
      <w:r w:rsidR="00EC48A7" w:rsidRPr="002538BD">
        <w:rPr>
          <w:i/>
          <w:iCs/>
          <w:color w:val="4472C4" w:themeColor="accent1"/>
        </w:rPr>
        <w:t xml:space="preserve"> the importance of the problem or describe the critical barrier to progress in the field that is being addressed. Explain how the research project will improve scientific knowledge, technical capabilities, and/or clinical practice in one or more broad fields. </w:t>
      </w:r>
      <w:r w:rsidR="00C05DE3" w:rsidRPr="002538BD">
        <w:rPr>
          <w:i/>
          <w:iCs/>
          <w:color w:val="4472C4" w:themeColor="accent1"/>
        </w:rPr>
        <w:t>When necessary or if available, provide preliminary data that justifies the study’s approach or demonstrate its feasibility.</w:t>
      </w:r>
    </w:p>
    <w:p w14:paraId="058ACF8F" w14:textId="35DFA6E0" w:rsidR="00D02040" w:rsidRPr="002538BD" w:rsidRDefault="00EC48A7" w:rsidP="002538BD">
      <w:pPr>
        <w:pStyle w:val="BodyText"/>
        <w:rPr>
          <w:i/>
          <w:iCs/>
        </w:rPr>
      </w:pPr>
      <w:r w:rsidRPr="002538BD">
        <w:rPr>
          <w:i/>
          <w:iCs/>
          <w:color w:val="4472C4" w:themeColor="accent1"/>
        </w:rPr>
        <w:t>If necessary, organize the background</w:t>
      </w:r>
      <w:r w:rsidR="00D02040" w:rsidRPr="002538BD">
        <w:rPr>
          <w:i/>
          <w:iCs/>
          <w:color w:val="4472C4" w:themeColor="accent1"/>
        </w:rPr>
        <w:t xml:space="preserve"> </w:t>
      </w:r>
      <w:r w:rsidRPr="002538BD">
        <w:rPr>
          <w:i/>
          <w:iCs/>
          <w:color w:val="4472C4" w:themeColor="accent1"/>
        </w:rPr>
        <w:t xml:space="preserve">in </w:t>
      </w:r>
      <w:r w:rsidR="00D02040" w:rsidRPr="002538BD">
        <w:rPr>
          <w:i/>
          <w:iCs/>
          <w:color w:val="4472C4" w:themeColor="accent1"/>
        </w:rPr>
        <w:t xml:space="preserve">sub-sections (e.g., Section 1.2.1, Section 1.2.2) </w:t>
      </w:r>
      <w:r w:rsidRPr="002538BD">
        <w:rPr>
          <w:i/>
          <w:iCs/>
          <w:color w:val="4472C4" w:themeColor="accent1"/>
        </w:rPr>
        <w:t xml:space="preserve">that logically presents the background and significance of the </w:t>
      </w:r>
      <w:r w:rsidR="00D02040" w:rsidRPr="002538BD">
        <w:rPr>
          <w:i/>
          <w:iCs/>
          <w:color w:val="4472C4" w:themeColor="accent1"/>
        </w:rPr>
        <w:t>study topic.</w:t>
      </w:r>
    </w:p>
    <w:p w14:paraId="03D4862C" w14:textId="36BEF7F6" w:rsidR="00D84189" w:rsidRDefault="00D84189" w:rsidP="00D84189">
      <w:pPr>
        <w:pStyle w:val="Heading2"/>
      </w:pPr>
      <w:bookmarkStart w:id="27" w:name="_Toc127891595"/>
      <w:bookmarkStart w:id="28" w:name="_Toc198542449"/>
      <w:r>
        <w:t>Rationale</w:t>
      </w:r>
      <w:bookmarkEnd w:id="27"/>
      <w:bookmarkEnd w:id="28"/>
    </w:p>
    <w:p w14:paraId="4B28004B" w14:textId="2542D933" w:rsidR="00D84189" w:rsidRPr="002538BD" w:rsidRDefault="00F96E32" w:rsidP="002538BD">
      <w:pPr>
        <w:pStyle w:val="BodyText"/>
        <w:rPr>
          <w:i/>
          <w:iCs/>
        </w:rPr>
      </w:pPr>
      <w:r w:rsidRPr="002538BD">
        <w:rPr>
          <w:i/>
          <w:iCs/>
          <w:color w:val="4472C4" w:themeColor="accent1"/>
        </w:rPr>
        <w:t>Justify why the study is needed</w:t>
      </w:r>
      <w:r w:rsidR="00EC48A7" w:rsidRPr="002538BD">
        <w:rPr>
          <w:i/>
          <w:iCs/>
          <w:color w:val="4472C4" w:themeColor="accent1"/>
        </w:rPr>
        <w:t xml:space="preserve"> by explaining gaps that the project intends to fill and potential contributions of this research to the scientific field(s) and public health.</w:t>
      </w:r>
    </w:p>
    <w:p w14:paraId="1014DCE2" w14:textId="2285C611" w:rsidR="004006F9" w:rsidRDefault="00F96E32" w:rsidP="00633E2D">
      <w:pPr>
        <w:pStyle w:val="Heading1"/>
      </w:pPr>
      <w:bookmarkStart w:id="29" w:name="_Toc95289022"/>
      <w:bookmarkStart w:id="30" w:name="_Toc95299949"/>
      <w:bookmarkStart w:id="31" w:name="_Toc95289023"/>
      <w:bookmarkStart w:id="32" w:name="_Toc95299838"/>
      <w:bookmarkStart w:id="33" w:name="_Toc95299894"/>
      <w:bookmarkStart w:id="34" w:name="_Toc95299950"/>
      <w:bookmarkStart w:id="35" w:name="_Toc95844941"/>
      <w:bookmarkStart w:id="36" w:name="_Toc127891596"/>
      <w:bookmarkStart w:id="37" w:name="_Toc198542450"/>
      <w:bookmarkEnd w:id="29"/>
      <w:bookmarkEnd w:id="30"/>
      <w:bookmarkEnd w:id="31"/>
      <w:bookmarkEnd w:id="32"/>
      <w:bookmarkEnd w:id="33"/>
      <w:bookmarkEnd w:id="34"/>
      <w:r>
        <w:t xml:space="preserve">HYPOTHESIS, </w:t>
      </w:r>
      <w:r w:rsidR="005B3358">
        <w:t>OBJECTIVES</w:t>
      </w:r>
      <w:r>
        <w:t>,</w:t>
      </w:r>
      <w:r w:rsidR="00867F97">
        <w:t xml:space="preserve"> AND ENDPOINTS</w:t>
      </w:r>
      <w:bookmarkEnd w:id="35"/>
      <w:bookmarkEnd w:id="36"/>
      <w:bookmarkEnd w:id="37"/>
    </w:p>
    <w:p w14:paraId="010C37B2" w14:textId="535BE353" w:rsidR="00F96E32" w:rsidRDefault="00F96E32" w:rsidP="00F96E32">
      <w:pPr>
        <w:pStyle w:val="Heading2"/>
      </w:pPr>
      <w:bookmarkStart w:id="38" w:name="_Toc127891597"/>
      <w:bookmarkStart w:id="39" w:name="_Toc198542451"/>
      <w:r>
        <w:t>Hypothesis</w:t>
      </w:r>
      <w:bookmarkEnd w:id="38"/>
      <w:bookmarkEnd w:id="39"/>
    </w:p>
    <w:p w14:paraId="1CCA00BD" w14:textId="6B0E78F2" w:rsidR="00F96E32" w:rsidRPr="009C2D4D" w:rsidRDefault="00F96E32" w:rsidP="002538BD">
      <w:pPr>
        <w:ind w:left="0" w:firstLine="0"/>
        <w:rPr>
          <w:i/>
          <w:iCs/>
          <w:color w:val="auto"/>
        </w:rPr>
      </w:pPr>
      <w:r>
        <w:rPr>
          <w:i/>
          <w:iCs/>
          <w:color w:val="4472C4" w:themeColor="accent1"/>
        </w:rPr>
        <w:t xml:space="preserve">If applicable, provide the hypothesis (i.e., expectation based on </w:t>
      </w:r>
      <w:r w:rsidR="00C05DE3">
        <w:rPr>
          <w:i/>
          <w:iCs/>
          <w:color w:val="4472C4" w:themeColor="accent1"/>
        </w:rPr>
        <w:t>sound evidence</w:t>
      </w:r>
      <w:r>
        <w:rPr>
          <w:i/>
          <w:iCs/>
          <w:color w:val="4472C4" w:themeColor="accent1"/>
        </w:rPr>
        <w:t>) that this study is designed and powered to test.</w:t>
      </w:r>
    </w:p>
    <w:p w14:paraId="727F0D81" w14:textId="560841C7" w:rsidR="00811234" w:rsidRDefault="00811234" w:rsidP="00633E2D">
      <w:pPr>
        <w:pStyle w:val="Heading2"/>
      </w:pPr>
      <w:bookmarkStart w:id="40" w:name="_Toc127891598"/>
      <w:bookmarkStart w:id="41" w:name="_Toc198542452"/>
      <w:commentRangeStart w:id="42"/>
      <w:r>
        <w:t>Primary Objective</w:t>
      </w:r>
      <w:commentRangeEnd w:id="42"/>
      <w:r w:rsidR="00C05DE3">
        <w:rPr>
          <w:rStyle w:val="CommentReference"/>
          <w:b w:val="0"/>
          <w:color w:val="000000"/>
        </w:rPr>
        <w:commentReference w:id="42"/>
      </w:r>
      <w:bookmarkEnd w:id="40"/>
      <w:bookmarkEnd w:id="41"/>
    </w:p>
    <w:p w14:paraId="423DDF5B" w14:textId="07B07992" w:rsidR="00811234" w:rsidRPr="00A05FE7" w:rsidRDefault="00D84189" w:rsidP="00B848D1">
      <w:pPr>
        <w:pStyle w:val="ListParagraph"/>
        <w:numPr>
          <w:ilvl w:val="0"/>
          <w:numId w:val="5"/>
        </w:numPr>
        <w:contextualSpacing w:val="0"/>
        <w:jc w:val="both"/>
      </w:pPr>
      <w:r w:rsidRPr="00B848D1">
        <w:rPr>
          <w:i/>
          <w:iCs/>
          <w:color w:val="4472C4" w:themeColor="accent1"/>
        </w:rPr>
        <w:t xml:space="preserve">List </w:t>
      </w:r>
      <w:r w:rsidR="00F96E32">
        <w:rPr>
          <w:i/>
          <w:iCs/>
          <w:color w:val="4472C4" w:themeColor="accent1"/>
        </w:rPr>
        <w:t xml:space="preserve">the </w:t>
      </w:r>
      <w:r w:rsidRPr="00B848D1">
        <w:rPr>
          <w:i/>
          <w:iCs/>
          <w:color w:val="4472C4" w:themeColor="accent1"/>
        </w:rPr>
        <w:t>primary objective here</w:t>
      </w:r>
      <w:r w:rsidR="00F96E32">
        <w:rPr>
          <w:i/>
          <w:iCs/>
          <w:color w:val="4472C4" w:themeColor="accent1"/>
        </w:rPr>
        <w:t>.</w:t>
      </w:r>
    </w:p>
    <w:p w14:paraId="0F14E31F" w14:textId="0FD5E05C" w:rsidR="005A701F" w:rsidRPr="00B848D1" w:rsidRDefault="00D84189" w:rsidP="008A2304">
      <w:pPr>
        <w:pStyle w:val="ListParagraph"/>
        <w:numPr>
          <w:ilvl w:val="0"/>
          <w:numId w:val="5"/>
        </w:numPr>
        <w:contextualSpacing w:val="0"/>
        <w:jc w:val="both"/>
      </w:pPr>
      <w:r w:rsidRPr="00B848D1">
        <w:rPr>
          <w:i/>
          <w:iCs/>
          <w:color w:val="4472C4" w:themeColor="accent1"/>
        </w:rPr>
        <w:t>List other primary objective</w:t>
      </w:r>
      <w:r w:rsidR="00F96E32">
        <w:rPr>
          <w:i/>
          <w:iCs/>
          <w:color w:val="4472C4" w:themeColor="accent1"/>
        </w:rPr>
        <w:t>s</w:t>
      </w:r>
      <w:r w:rsidRPr="00B848D1">
        <w:rPr>
          <w:i/>
          <w:iCs/>
          <w:color w:val="4472C4" w:themeColor="accent1"/>
        </w:rPr>
        <w:t xml:space="preserve"> here if needed</w:t>
      </w:r>
      <w:r w:rsidR="00F96E32">
        <w:rPr>
          <w:i/>
          <w:iCs/>
          <w:color w:val="4472C4" w:themeColor="accent1"/>
        </w:rPr>
        <w:t>.</w:t>
      </w:r>
    </w:p>
    <w:p w14:paraId="5266C2D2" w14:textId="1743F97E" w:rsidR="00F96E32" w:rsidRDefault="00F96E32" w:rsidP="00F96E32">
      <w:pPr>
        <w:pStyle w:val="Heading2"/>
      </w:pPr>
      <w:bookmarkStart w:id="43" w:name="_Toc127891599"/>
      <w:bookmarkStart w:id="44" w:name="_Toc198542453"/>
      <w:commentRangeStart w:id="45"/>
      <w:r>
        <w:t>Secondary Objectives</w:t>
      </w:r>
      <w:commentRangeEnd w:id="45"/>
      <w:r w:rsidR="00C05DE3">
        <w:rPr>
          <w:rStyle w:val="CommentReference"/>
          <w:b w:val="0"/>
          <w:color w:val="000000"/>
        </w:rPr>
        <w:commentReference w:id="45"/>
      </w:r>
      <w:bookmarkEnd w:id="43"/>
      <w:bookmarkEnd w:id="44"/>
    </w:p>
    <w:p w14:paraId="7808BB59" w14:textId="137728F5" w:rsidR="00F96E32" w:rsidRPr="00B848D1" w:rsidRDefault="00F96E32" w:rsidP="00B848D1">
      <w:pPr>
        <w:pStyle w:val="ListParagraph"/>
        <w:numPr>
          <w:ilvl w:val="0"/>
          <w:numId w:val="17"/>
        </w:numPr>
        <w:contextualSpacing w:val="0"/>
        <w:jc w:val="both"/>
      </w:pPr>
      <w:r w:rsidRPr="00802395">
        <w:rPr>
          <w:i/>
          <w:iCs/>
          <w:color w:val="4472C4" w:themeColor="accent1"/>
        </w:rPr>
        <w:t xml:space="preserve">List </w:t>
      </w:r>
      <w:r>
        <w:rPr>
          <w:i/>
          <w:iCs/>
          <w:color w:val="4472C4" w:themeColor="accent1"/>
        </w:rPr>
        <w:t>the secondary</w:t>
      </w:r>
      <w:r w:rsidRPr="00802395">
        <w:rPr>
          <w:i/>
          <w:iCs/>
          <w:color w:val="4472C4" w:themeColor="accent1"/>
        </w:rPr>
        <w:t xml:space="preserve"> objective here</w:t>
      </w:r>
      <w:r>
        <w:rPr>
          <w:i/>
          <w:iCs/>
          <w:color w:val="4472C4" w:themeColor="accent1"/>
        </w:rPr>
        <w:t>.</w:t>
      </w:r>
    </w:p>
    <w:p w14:paraId="09C3A376" w14:textId="5AF7A2CA" w:rsidR="00F96E32" w:rsidRPr="00F96E32" w:rsidRDefault="00F96E32" w:rsidP="00B848D1">
      <w:pPr>
        <w:pStyle w:val="ListParagraph"/>
        <w:numPr>
          <w:ilvl w:val="0"/>
          <w:numId w:val="17"/>
        </w:numPr>
        <w:contextualSpacing w:val="0"/>
        <w:jc w:val="both"/>
      </w:pPr>
      <w:r w:rsidRPr="00B848D1">
        <w:rPr>
          <w:i/>
          <w:iCs/>
          <w:color w:val="4472C4" w:themeColor="accent1"/>
        </w:rPr>
        <w:t xml:space="preserve">List other </w:t>
      </w:r>
      <w:r>
        <w:rPr>
          <w:i/>
          <w:iCs/>
          <w:color w:val="4472C4" w:themeColor="accent1"/>
        </w:rPr>
        <w:t>secondary</w:t>
      </w:r>
      <w:r w:rsidRPr="00B848D1">
        <w:rPr>
          <w:i/>
          <w:iCs/>
          <w:color w:val="4472C4" w:themeColor="accent1"/>
        </w:rPr>
        <w:t xml:space="preserve"> objective</w:t>
      </w:r>
      <w:r>
        <w:rPr>
          <w:i/>
          <w:iCs/>
          <w:color w:val="4472C4" w:themeColor="accent1"/>
        </w:rPr>
        <w:t>s</w:t>
      </w:r>
      <w:r w:rsidRPr="00B848D1">
        <w:rPr>
          <w:i/>
          <w:iCs/>
          <w:color w:val="4472C4" w:themeColor="accent1"/>
        </w:rPr>
        <w:t xml:space="preserve"> here if needed.</w:t>
      </w:r>
    </w:p>
    <w:p w14:paraId="7463B517" w14:textId="65B072D8" w:rsidR="00811234" w:rsidRPr="00E21134" w:rsidRDefault="00811234" w:rsidP="00633E2D">
      <w:pPr>
        <w:pStyle w:val="Heading2"/>
      </w:pPr>
      <w:bookmarkStart w:id="46" w:name="_Toc127891600"/>
      <w:bookmarkStart w:id="47" w:name="_Toc198542454"/>
      <w:r w:rsidRPr="00E21134">
        <w:t xml:space="preserve">Primary </w:t>
      </w:r>
      <w:commentRangeStart w:id="48"/>
      <w:r w:rsidRPr="00E21134">
        <w:t>Endpoint</w:t>
      </w:r>
      <w:r w:rsidR="00C406C1" w:rsidRPr="00E21134">
        <w:t>s</w:t>
      </w:r>
      <w:commentRangeEnd w:id="48"/>
      <w:r w:rsidR="00C05DE3">
        <w:rPr>
          <w:rStyle w:val="CommentReference"/>
          <w:b w:val="0"/>
          <w:color w:val="000000"/>
        </w:rPr>
        <w:commentReference w:id="48"/>
      </w:r>
      <w:bookmarkEnd w:id="46"/>
      <w:bookmarkEnd w:id="47"/>
    </w:p>
    <w:p w14:paraId="72921304" w14:textId="401F41E8" w:rsidR="00A93949" w:rsidRDefault="00D84189" w:rsidP="00B848D1">
      <w:pPr>
        <w:pStyle w:val="ListParagraph"/>
        <w:numPr>
          <w:ilvl w:val="0"/>
          <w:numId w:val="6"/>
        </w:numPr>
        <w:contextualSpacing w:val="0"/>
        <w:jc w:val="both"/>
      </w:pPr>
      <w:r w:rsidRPr="00B848D1">
        <w:rPr>
          <w:i/>
          <w:iCs/>
          <w:color w:val="4472C4" w:themeColor="accent1"/>
        </w:rPr>
        <w:t xml:space="preserve">List </w:t>
      </w:r>
      <w:r w:rsidR="00F96E32">
        <w:rPr>
          <w:i/>
          <w:iCs/>
          <w:color w:val="4472C4" w:themeColor="accent1"/>
        </w:rPr>
        <w:t xml:space="preserve">the </w:t>
      </w:r>
      <w:r w:rsidRPr="00B848D1">
        <w:rPr>
          <w:i/>
          <w:iCs/>
          <w:color w:val="4472C4" w:themeColor="accent1"/>
        </w:rPr>
        <w:t>primary endpoin</w:t>
      </w:r>
      <w:r w:rsidR="00A32639" w:rsidRPr="00B848D1">
        <w:rPr>
          <w:i/>
          <w:iCs/>
          <w:color w:val="4472C4" w:themeColor="accent1"/>
        </w:rPr>
        <w:t>t that aligns with the first primary objective</w:t>
      </w:r>
    </w:p>
    <w:p w14:paraId="64B34324" w14:textId="205CED7E" w:rsidR="00A93949" w:rsidRPr="00B848D1" w:rsidRDefault="00A32639">
      <w:pPr>
        <w:pStyle w:val="ListParagraph"/>
        <w:numPr>
          <w:ilvl w:val="0"/>
          <w:numId w:val="6"/>
        </w:numPr>
        <w:contextualSpacing w:val="0"/>
        <w:jc w:val="both"/>
      </w:pPr>
      <w:r w:rsidRPr="00802395">
        <w:rPr>
          <w:i/>
          <w:iCs/>
          <w:color w:val="4472C4" w:themeColor="accent1"/>
        </w:rPr>
        <w:t xml:space="preserve">List </w:t>
      </w:r>
      <w:r w:rsidR="00F96E32">
        <w:rPr>
          <w:i/>
          <w:iCs/>
          <w:color w:val="4472C4" w:themeColor="accent1"/>
        </w:rPr>
        <w:t xml:space="preserve">the </w:t>
      </w:r>
      <w:r>
        <w:rPr>
          <w:i/>
          <w:iCs/>
          <w:color w:val="4472C4" w:themeColor="accent1"/>
        </w:rPr>
        <w:t xml:space="preserve">other </w:t>
      </w:r>
      <w:r w:rsidRPr="00802395">
        <w:rPr>
          <w:i/>
          <w:iCs/>
          <w:color w:val="4472C4" w:themeColor="accent1"/>
        </w:rPr>
        <w:t>primary endpoint</w:t>
      </w:r>
      <w:r>
        <w:rPr>
          <w:i/>
          <w:iCs/>
          <w:color w:val="4472C4" w:themeColor="accent1"/>
        </w:rPr>
        <w:t>s</w:t>
      </w:r>
      <w:r w:rsidRPr="00802395">
        <w:rPr>
          <w:i/>
          <w:iCs/>
          <w:color w:val="4472C4" w:themeColor="accent1"/>
        </w:rPr>
        <w:t xml:space="preserve"> that aligns with the </w:t>
      </w:r>
      <w:r>
        <w:rPr>
          <w:i/>
          <w:iCs/>
          <w:color w:val="4472C4" w:themeColor="accent1"/>
        </w:rPr>
        <w:t>other</w:t>
      </w:r>
      <w:r w:rsidRPr="00802395">
        <w:rPr>
          <w:i/>
          <w:iCs/>
          <w:color w:val="4472C4" w:themeColor="accent1"/>
        </w:rPr>
        <w:t xml:space="preserve"> objective</w:t>
      </w:r>
      <w:r>
        <w:rPr>
          <w:i/>
          <w:iCs/>
          <w:color w:val="4472C4" w:themeColor="accent1"/>
        </w:rPr>
        <w:t>s</w:t>
      </w:r>
    </w:p>
    <w:p w14:paraId="0850A647" w14:textId="5DC974C6" w:rsidR="00F96E32" w:rsidRPr="00E21134" w:rsidRDefault="00F96E32" w:rsidP="00F96E32">
      <w:pPr>
        <w:pStyle w:val="Heading2"/>
      </w:pPr>
      <w:bookmarkStart w:id="49" w:name="_Toc127891601"/>
      <w:bookmarkStart w:id="50" w:name="_Toc198542455"/>
      <w:r>
        <w:t>Secondary</w:t>
      </w:r>
      <w:r w:rsidRPr="00E21134">
        <w:t xml:space="preserve"> </w:t>
      </w:r>
      <w:commentRangeStart w:id="51"/>
      <w:r w:rsidRPr="00E21134">
        <w:t>Endpoints</w:t>
      </w:r>
      <w:commentRangeEnd w:id="51"/>
      <w:r w:rsidR="00C05DE3">
        <w:rPr>
          <w:rStyle w:val="CommentReference"/>
          <w:b w:val="0"/>
          <w:color w:val="000000"/>
        </w:rPr>
        <w:commentReference w:id="51"/>
      </w:r>
      <w:bookmarkEnd w:id="49"/>
      <w:bookmarkEnd w:id="50"/>
    </w:p>
    <w:p w14:paraId="1907A366" w14:textId="15488C8D" w:rsidR="00F96E32" w:rsidRDefault="00F96E32" w:rsidP="00F96E32">
      <w:pPr>
        <w:pStyle w:val="ListParagraph"/>
        <w:numPr>
          <w:ilvl w:val="0"/>
          <w:numId w:val="6"/>
        </w:numPr>
        <w:contextualSpacing w:val="0"/>
        <w:jc w:val="both"/>
      </w:pPr>
      <w:r w:rsidRPr="00802395">
        <w:rPr>
          <w:i/>
          <w:iCs/>
          <w:color w:val="4472C4" w:themeColor="accent1"/>
        </w:rPr>
        <w:t xml:space="preserve">List </w:t>
      </w:r>
      <w:r>
        <w:rPr>
          <w:i/>
          <w:iCs/>
          <w:color w:val="4472C4" w:themeColor="accent1"/>
        </w:rPr>
        <w:t>the secondary</w:t>
      </w:r>
      <w:r w:rsidRPr="00802395">
        <w:rPr>
          <w:i/>
          <w:iCs/>
          <w:color w:val="4472C4" w:themeColor="accent1"/>
        </w:rPr>
        <w:t xml:space="preserve"> endpoint that aligns with the first primary objective</w:t>
      </w:r>
    </w:p>
    <w:p w14:paraId="016651AC" w14:textId="3B8672C7" w:rsidR="00F96E32" w:rsidRDefault="00F96E32" w:rsidP="00B848D1">
      <w:pPr>
        <w:pStyle w:val="ListParagraph"/>
        <w:numPr>
          <w:ilvl w:val="0"/>
          <w:numId w:val="6"/>
        </w:numPr>
        <w:contextualSpacing w:val="0"/>
        <w:jc w:val="both"/>
      </w:pPr>
      <w:r w:rsidRPr="00802395">
        <w:rPr>
          <w:i/>
          <w:iCs/>
          <w:color w:val="4472C4" w:themeColor="accent1"/>
        </w:rPr>
        <w:t xml:space="preserve">List </w:t>
      </w:r>
      <w:r>
        <w:rPr>
          <w:i/>
          <w:iCs/>
          <w:color w:val="4472C4" w:themeColor="accent1"/>
        </w:rPr>
        <w:t>the other secondary</w:t>
      </w:r>
      <w:r w:rsidRPr="00802395">
        <w:rPr>
          <w:i/>
          <w:iCs/>
          <w:color w:val="4472C4" w:themeColor="accent1"/>
        </w:rPr>
        <w:t xml:space="preserve"> endpoint</w:t>
      </w:r>
      <w:r>
        <w:rPr>
          <w:i/>
          <w:iCs/>
          <w:color w:val="4472C4" w:themeColor="accent1"/>
        </w:rPr>
        <w:t>s</w:t>
      </w:r>
      <w:r w:rsidRPr="00802395">
        <w:rPr>
          <w:i/>
          <w:iCs/>
          <w:color w:val="4472C4" w:themeColor="accent1"/>
        </w:rPr>
        <w:t xml:space="preserve"> that aligns with the </w:t>
      </w:r>
      <w:r>
        <w:rPr>
          <w:i/>
          <w:iCs/>
          <w:color w:val="4472C4" w:themeColor="accent1"/>
        </w:rPr>
        <w:t>other</w:t>
      </w:r>
      <w:r w:rsidRPr="00802395">
        <w:rPr>
          <w:i/>
          <w:iCs/>
          <w:color w:val="4472C4" w:themeColor="accent1"/>
        </w:rPr>
        <w:t xml:space="preserve"> objective</w:t>
      </w:r>
      <w:r>
        <w:rPr>
          <w:i/>
          <w:iCs/>
          <w:color w:val="4472C4" w:themeColor="accent1"/>
        </w:rPr>
        <w:t>s</w:t>
      </w:r>
    </w:p>
    <w:p w14:paraId="39800BBA" w14:textId="76ED8280" w:rsidR="0024415C" w:rsidRPr="00C047BE" w:rsidRDefault="009C2D4D" w:rsidP="00B848D1">
      <w:pPr>
        <w:pStyle w:val="Heading1"/>
      </w:pPr>
      <w:bookmarkStart w:id="52" w:name="_Toc95289025"/>
      <w:bookmarkStart w:id="53" w:name="_Toc95299840"/>
      <w:bookmarkStart w:id="54" w:name="_Toc95299896"/>
      <w:bookmarkStart w:id="55" w:name="_Toc95299952"/>
      <w:bookmarkStart w:id="56" w:name="_Toc95289026"/>
      <w:bookmarkStart w:id="57" w:name="_Toc95299841"/>
      <w:bookmarkStart w:id="58" w:name="_Toc95299897"/>
      <w:bookmarkStart w:id="59" w:name="_Toc95299953"/>
      <w:bookmarkStart w:id="60" w:name="_Toc95844942"/>
      <w:bookmarkStart w:id="61" w:name="_Toc127891602"/>
      <w:bookmarkStart w:id="62" w:name="_Toc198542456"/>
      <w:bookmarkEnd w:id="52"/>
      <w:bookmarkEnd w:id="53"/>
      <w:bookmarkEnd w:id="54"/>
      <w:bookmarkEnd w:id="55"/>
      <w:bookmarkEnd w:id="56"/>
      <w:bookmarkEnd w:id="57"/>
      <w:bookmarkEnd w:id="58"/>
      <w:bookmarkEnd w:id="59"/>
      <w:r>
        <w:lastRenderedPageBreak/>
        <w:t>STUDY</w:t>
      </w:r>
      <w:r w:rsidR="00C32CF1" w:rsidRPr="00C047BE">
        <w:t xml:space="preserve"> </w:t>
      </w:r>
      <w:r w:rsidR="00F96E32">
        <w:t xml:space="preserve">POPULATION AND </w:t>
      </w:r>
      <w:r w:rsidR="00C32CF1" w:rsidRPr="00C047BE">
        <w:t>ELIGIBILITY</w:t>
      </w:r>
      <w:bookmarkEnd w:id="60"/>
      <w:bookmarkEnd w:id="61"/>
      <w:bookmarkEnd w:id="62"/>
    </w:p>
    <w:p w14:paraId="47552A63" w14:textId="7145EB24" w:rsidR="00C05DE3" w:rsidRDefault="00C05DE3" w:rsidP="00C05DE3">
      <w:pPr>
        <w:pStyle w:val="Heading2"/>
      </w:pPr>
      <w:bookmarkStart w:id="63" w:name="_Toc127891603"/>
      <w:bookmarkStart w:id="64" w:name="_Toc198542457"/>
      <w:r>
        <w:t>Subject Population</w:t>
      </w:r>
      <w:bookmarkEnd w:id="63"/>
      <w:bookmarkEnd w:id="64"/>
    </w:p>
    <w:p w14:paraId="020F3F28" w14:textId="361B1082" w:rsidR="00F96E32" w:rsidRPr="00B848D1" w:rsidRDefault="00F96E32" w:rsidP="002538BD">
      <w:pPr>
        <w:ind w:left="0" w:firstLine="0"/>
        <w:jc w:val="both"/>
        <w:rPr>
          <w:color w:val="auto"/>
        </w:rPr>
      </w:pPr>
      <w:r>
        <w:rPr>
          <w:i/>
          <w:iCs/>
          <w:color w:val="4472C4" w:themeColor="accent1"/>
        </w:rPr>
        <w:t>Briefly provide a statement describing the study population</w:t>
      </w:r>
      <w:r w:rsidRPr="00B848D1">
        <w:rPr>
          <w:color w:val="auto"/>
        </w:rPr>
        <w:t>.</w:t>
      </w:r>
    </w:p>
    <w:p w14:paraId="4FE60DD8" w14:textId="012EF892" w:rsidR="00C05DE3" w:rsidRDefault="00C05DE3" w:rsidP="00C05DE3">
      <w:pPr>
        <w:pStyle w:val="Heading2"/>
      </w:pPr>
      <w:bookmarkStart w:id="65" w:name="_Toc127891604"/>
      <w:bookmarkStart w:id="66" w:name="_Toc198542458"/>
      <w:r>
        <w:t>Eligibility Criteria</w:t>
      </w:r>
      <w:bookmarkEnd w:id="65"/>
      <w:bookmarkEnd w:id="66"/>
    </w:p>
    <w:p w14:paraId="654E1978" w14:textId="587D0999" w:rsidR="00145F60" w:rsidRDefault="00BC14BF" w:rsidP="002538BD">
      <w:pPr>
        <w:ind w:firstLine="0"/>
        <w:jc w:val="both"/>
      </w:pPr>
      <w:r>
        <w:t>The study team will evaluate eligibility</w:t>
      </w:r>
      <w:r w:rsidR="00145F60">
        <w:t xml:space="preserve"> according to the following criteria. Subjects must meet </w:t>
      </w:r>
      <w:r w:rsidR="00145F60" w:rsidRPr="005D0CFA">
        <w:rPr>
          <w:u w:val="single"/>
        </w:rPr>
        <w:t>all</w:t>
      </w:r>
      <w:r w:rsidR="00145F60">
        <w:t xml:space="preserve"> inclusion </w:t>
      </w:r>
      <w:r w:rsidR="00145F60" w:rsidRPr="00BB702B">
        <w:t>and</w:t>
      </w:r>
      <w:r w:rsidR="00145F60">
        <w:t xml:space="preserve"> </w:t>
      </w:r>
      <w:r w:rsidR="00145F60" w:rsidRPr="005D0CFA">
        <w:rPr>
          <w:u w:val="single"/>
        </w:rPr>
        <w:t>none</w:t>
      </w:r>
      <w:r w:rsidR="00145F60">
        <w:t xml:space="preserve"> of the exclusion criteria to be registered on to the study. Any questions or concerns regarding eligibility should be directed to the PI, </w:t>
      </w:r>
      <w:r w:rsidR="005C27C2">
        <w:t xml:space="preserve">Dr. </w:t>
      </w:r>
      <w:r w:rsidR="005C27C2" w:rsidRPr="00B848D1">
        <w:rPr>
          <w:i/>
          <w:iCs/>
          <w:color w:val="4472C4" w:themeColor="accent1"/>
        </w:rPr>
        <w:t>enter PI name here</w:t>
      </w:r>
      <w:r w:rsidR="005C27C2">
        <w:rPr>
          <w:color w:val="4472C4" w:themeColor="accent1"/>
        </w:rPr>
        <w:t xml:space="preserve"> </w:t>
      </w:r>
      <w:r w:rsidR="005C27C2" w:rsidRPr="00B848D1">
        <w:rPr>
          <w:color w:val="auto"/>
        </w:rPr>
        <w:t>(</w:t>
      </w:r>
      <w:r w:rsidR="005C27C2" w:rsidRPr="00B848D1">
        <w:rPr>
          <w:i/>
          <w:iCs/>
          <w:color w:val="4472C4" w:themeColor="accent1"/>
        </w:rPr>
        <w:t>enter email address here</w:t>
      </w:r>
      <w:r w:rsidR="005C27C2" w:rsidRPr="00B848D1">
        <w:rPr>
          <w:color w:val="auto"/>
        </w:rPr>
        <w:t>)</w:t>
      </w:r>
      <w:r w:rsidR="00145F60">
        <w:t>.</w:t>
      </w:r>
    </w:p>
    <w:p w14:paraId="2107AEDB" w14:textId="77777777" w:rsidR="00145F60" w:rsidRPr="006D1EEB" w:rsidRDefault="00145F60" w:rsidP="002538BD">
      <w:pPr>
        <w:pStyle w:val="BodyText"/>
        <w:rPr>
          <w:iCs/>
        </w:rPr>
      </w:pPr>
      <w:r>
        <w:t>No waivers of protocol eligibility will be granted.</w:t>
      </w:r>
    </w:p>
    <w:p w14:paraId="5DD6B6EF" w14:textId="7641655A" w:rsidR="00C32CF1" w:rsidRPr="00AB3E05" w:rsidRDefault="00C32CF1" w:rsidP="00A346AC">
      <w:pPr>
        <w:pStyle w:val="Heading3"/>
      </w:pPr>
      <w:bookmarkStart w:id="67" w:name="_Toc95299843"/>
      <w:bookmarkStart w:id="68" w:name="_Toc95299899"/>
      <w:bookmarkStart w:id="69" w:name="_Toc95299955"/>
      <w:bookmarkStart w:id="70" w:name="_Toc95299844"/>
      <w:bookmarkStart w:id="71" w:name="_Toc95299900"/>
      <w:bookmarkStart w:id="72" w:name="_Toc95299956"/>
      <w:bookmarkStart w:id="73" w:name="_Toc95844943"/>
      <w:bookmarkEnd w:id="67"/>
      <w:bookmarkEnd w:id="68"/>
      <w:bookmarkEnd w:id="69"/>
      <w:bookmarkEnd w:id="70"/>
      <w:bookmarkEnd w:id="71"/>
      <w:bookmarkEnd w:id="72"/>
      <w:r w:rsidRPr="00AB3E05">
        <w:t xml:space="preserve">Inclusion </w:t>
      </w:r>
      <w:r w:rsidR="00145F60" w:rsidRPr="00AB3E05">
        <w:t>C</w:t>
      </w:r>
      <w:r w:rsidRPr="00AB3E05">
        <w:t>riteria</w:t>
      </w:r>
      <w:bookmarkEnd w:id="73"/>
    </w:p>
    <w:p w14:paraId="52249E17" w14:textId="77777777" w:rsidR="00145F60" w:rsidRPr="001B2345" w:rsidRDefault="00145F60" w:rsidP="002538BD">
      <w:pPr>
        <w:pStyle w:val="BodyText"/>
      </w:pPr>
      <w:r>
        <w:t xml:space="preserve">A potential study subject who meets </w:t>
      </w:r>
      <w:proofErr w:type="gramStart"/>
      <w:r w:rsidRPr="00546D8E">
        <w:rPr>
          <w:u w:val="single"/>
        </w:rPr>
        <w:t>all</w:t>
      </w:r>
      <w:r w:rsidRPr="00546D8E">
        <w:t xml:space="preserve"> </w:t>
      </w:r>
      <w:r>
        <w:t>of</w:t>
      </w:r>
      <w:proofErr w:type="gramEnd"/>
      <w:r>
        <w:t xml:space="preserve"> the following inclusion criteria is </w:t>
      </w:r>
      <w:r w:rsidRPr="001B2345">
        <w:rPr>
          <w:u w:val="single"/>
        </w:rPr>
        <w:t>eligible</w:t>
      </w:r>
      <w:r>
        <w:t xml:space="preserve"> to participate in the study.</w:t>
      </w:r>
    </w:p>
    <w:p w14:paraId="6530B76B" w14:textId="277CF044" w:rsidR="00CA05A8" w:rsidRPr="009C2D4D" w:rsidRDefault="005C27C2" w:rsidP="00633E2D">
      <w:pPr>
        <w:pStyle w:val="ListParagraph"/>
        <w:numPr>
          <w:ilvl w:val="0"/>
          <w:numId w:val="1"/>
        </w:numPr>
        <w:ind w:left="734"/>
        <w:contextualSpacing w:val="0"/>
        <w:rPr>
          <w:color w:val="auto"/>
          <w:shd w:val="clear" w:color="auto" w:fill="FFFFFF"/>
        </w:rPr>
      </w:pPr>
      <w:r w:rsidRPr="00B848D1">
        <w:rPr>
          <w:i/>
          <w:iCs/>
          <w:color w:val="4472C4" w:themeColor="accent1"/>
          <w:shd w:val="clear" w:color="auto" w:fill="FFFFFF"/>
        </w:rPr>
        <w:t>Inclusion criteri</w:t>
      </w:r>
      <w:r w:rsidR="00A346AC">
        <w:rPr>
          <w:i/>
          <w:iCs/>
          <w:color w:val="4472C4" w:themeColor="accent1"/>
          <w:shd w:val="clear" w:color="auto" w:fill="FFFFFF"/>
        </w:rPr>
        <w:t>on</w:t>
      </w:r>
      <w:r w:rsidRPr="00B848D1">
        <w:rPr>
          <w:i/>
          <w:iCs/>
          <w:color w:val="4472C4" w:themeColor="accent1"/>
          <w:shd w:val="clear" w:color="auto" w:fill="FFFFFF"/>
        </w:rPr>
        <w:t xml:space="preserve"> #1</w:t>
      </w:r>
      <w:r w:rsidRPr="00B848D1">
        <w:rPr>
          <w:color w:val="4472C4" w:themeColor="accent1"/>
          <w:shd w:val="clear" w:color="auto" w:fill="FFFFFF"/>
        </w:rPr>
        <w:t>.</w:t>
      </w:r>
    </w:p>
    <w:p w14:paraId="623E38BA" w14:textId="770E6C17" w:rsidR="005C27C2" w:rsidRPr="009C2D4D" w:rsidRDefault="005C27C2" w:rsidP="005C27C2">
      <w:pPr>
        <w:pStyle w:val="ListParagraph"/>
        <w:numPr>
          <w:ilvl w:val="0"/>
          <w:numId w:val="1"/>
        </w:numPr>
        <w:ind w:left="734"/>
        <w:contextualSpacing w:val="0"/>
        <w:rPr>
          <w:color w:val="auto"/>
          <w:shd w:val="clear" w:color="auto" w:fill="FFFFFF"/>
        </w:rPr>
      </w:pPr>
      <w:r w:rsidRPr="00802395">
        <w:rPr>
          <w:i/>
          <w:iCs/>
          <w:color w:val="4472C4" w:themeColor="accent1"/>
          <w:shd w:val="clear" w:color="auto" w:fill="FFFFFF"/>
        </w:rPr>
        <w:t>Inclusion criteri</w:t>
      </w:r>
      <w:r w:rsidR="00A346AC">
        <w:rPr>
          <w:i/>
          <w:iCs/>
          <w:color w:val="4472C4" w:themeColor="accent1"/>
          <w:shd w:val="clear" w:color="auto" w:fill="FFFFFF"/>
        </w:rPr>
        <w:t>on</w:t>
      </w:r>
      <w:r w:rsidRPr="00802395">
        <w:rPr>
          <w:i/>
          <w:iCs/>
          <w:color w:val="4472C4" w:themeColor="accent1"/>
          <w:shd w:val="clear" w:color="auto" w:fill="FFFFFF"/>
        </w:rPr>
        <w:t xml:space="preserve"> #</w:t>
      </w:r>
      <w:r w:rsidR="00FE1E64">
        <w:rPr>
          <w:i/>
          <w:iCs/>
          <w:color w:val="4472C4" w:themeColor="accent1"/>
          <w:shd w:val="clear" w:color="auto" w:fill="FFFFFF"/>
        </w:rPr>
        <w:t>2</w:t>
      </w:r>
      <w:r w:rsidRPr="00802395">
        <w:rPr>
          <w:color w:val="4472C4" w:themeColor="accent1"/>
          <w:shd w:val="clear" w:color="auto" w:fill="FFFFFF"/>
        </w:rPr>
        <w:t>.</w:t>
      </w:r>
    </w:p>
    <w:p w14:paraId="4D0D13D7" w14:textId="5ECF7F72" w:rsidR="005C27C2" w:rsidRPr="009C2D4D" w:rsidRDefault="005C27C2" w:rsidP="005C27C2">
      <w:pPr>
        <w:pStyle w:val="ListParagraph"/>
        <w:numPr>
          <w:ilvl w:val="0"/>
          <w:numId w:val="1"/>
        </w:numPr>
        <w:ind w:left="734"/>
        <w:contextualSpacing w:val="0"/>
        <w:rPr>
          <w:color w:val="auto"/>
          <w:shd w:val="clear" w:color="auto" w:fill="FFFFFF"/>
        </w:rPr>
      </w:pPr>
      <w:r w:rsidRPr="00802395">
        <w:rPr>
          <w:i/>
          <w:iCs/>
          <w:color w:val="4472C4" w:themeColor="accent1"/>
          <w:shd w:val="clear" w:color="auto" w:fill="FFFFFF"/>
        </w:rPr>
        <w:t>Inclusion criteri</w:t>
      </w:r>
      <w:r w:rsidR="00A346AC">
        <w:rPr>
          <w:i/>
          <w:iCs/>
          <w:color w:val="4472C4" w:themeColor="accent1"/>
          <w:shd w:val="clear" w:color="auto" w:fill="FFFFFF"/>
        </w:rPr>
        <w:t>on</w:t>
      </w:r>
      <w:r w:rsidRPr="00802395">
        <w:rPr>
          <w:i/>
          <w:iCs/>
          <w:color w:val="4472C4" w:themeColor="accent1"/>
          <w:shd w:val="clear" w:color="auto" w:fill="FFFFFF"/>
        </w:rPr>
        <w:t xml:space="preserve"> #</w:t>
      </w:r>
      <w:r w:rsidR="00FE1E64">
        <w:rPr>
          <w:i/>
          <w:iCs/>
          <w:color w:val="4472C4" w:themeColor="accent1"/>
          <w:shd w:val="clear" w:color="auto" w:fill="FFFFFF"/>
        </w:rPr>
        <w:t>3</w:t>
      </w:r>
      <w:r w:rsidRPr="00802395">
        <w:rPr>
          <w:color w:val="4472C4" w:themeColor="accent1"/>
          <w:shd w:val="clear" w:color="auto" w:fill="FFFFFF"/>
        </w:rPr>
        <w:t>.</w:t>
      </w:r>
    </w:p>
    <w:p w14:paraId="038F27DF" w14:textId="7EAE2127" w:rsidR="005C27C2" w:rsidRPr="009C2D4D" w:rsidRDefault="005C27C2" w:rsidP="005C27C2">
      <w:pPr>
        <w:pStyle w:val="ListParagraph"/>
        <w:numPr>
          <w:ilvl w:val="0"/>
          <w:numId w:val="1"/>
        </w:numPr>
        <w:ind w:left="734"/>
        <w:contextualSpacing w:val="0"/>
        <w:rPr>
          <w:color w:val="auto"/>
          <w:shd w:val="clear" w:color="auto" w:fill="FFFFFF"/>
        </w:rPr>
      </w:pPr>
      <w:r w:rsidRPr="00802395">
        <w:rPr>
          <w:i/>
          <w:iCs/>
          <w:color w:val="4472C4" w:themeColor="accent1"/>
          <w:shd w:val="clear" w:color="auto" w:fill="FFFFFF"/>
        </w:rPr>
        <w:t>Inclusion criteri</w:t>
      </w:r>
      <w:r w:rsidR="00A346AC">
        <w:rPr>
          <w:i/>
          <w:iCs/>
          <w:color w:val="4472C4" w:themeColor="accent1"/>
          <w:shd w:val="clear" w:color="auto" w:fill="FFFFFF"/>
        </w:rPr>
        <w:t>on</w:t>
      </w:r>
      <w:r w:rsidRPr="00802395">
        <w:rPr>
          <w:i/>
          <w:iCs/>
          <w:color w:val="4472C4" w:themeColor="accent1"/>
          <w:shd w:val="clear" w:color="auto" w:fill="FFFFFF"/>
        </w:rPr>
        <w:t xml:space="preserve"> #</w:t>
      </w:r>
      <w:r w:rsidR="00FE1E64">
        <w:rPr>
          <w:i/>
          <w:iCs/>
          <w:color w:val="4472C4" w:themeColor="accent1"/>
          <w:shd w:val="clear" w:color="auto" w:fill="FFFFFF"/>
        </w:rPr>
        <w:t>4 (delete or add more as needed).</w:t>
      </w:r>
    </w:p>
    <w:p w14:paraId="00D7C405" w14:textId="02FC6938" w:rsidR="009A2900" w:rsidRPr="00EB5AD6" w:rsidRDefault="00D936A4" w:rsidP="00633E2D">
      <w:pPr>
        <w:pStyle w:val="ListParagraph"/>
        <w:numPr>
          <w:ilvl w:val="0"/>
          <w:numId w:val="1"/>
        </w:numPr>
        <w:ind w:left="734"/>
        <w:contextualSpacing w:val="0"/>
      </w:pPr>
      <w:r w:rsidRPr="004305E3">
        <w:t>Ability to understand a written informed consent document, and the willingness to sign it.</w:t>
      </w:r>
      <w:r w:rsidR="00F96E32">
        <w:t xml:space="preserve"> </w:t>
      </w:r>
      <w:r w:rsidR="00F96E32">
        <w:rPr>
          <w:i/>
          <w:iCs/>
          <w:color w:val="4472C4" w:themeColor="accent1"/>
          <w:shd w:val="clear" w:color="auto" w:fill="FFFFFF"/>
        </w:rPr>
        <w:t>NOTE: this inclusion criterion is mandatory</w:t>
      </w:r>
      <w:r w:rsidR="00C05DE3">
        <w:rPr>
          <w:i/>
          <w:iCs/>
          <w:color w:val="4472C4" w:themeColor="accent1"/>
          <w:shd w:val="clear" w:color="auto" w:fill="FFFFFF"/>
        </w:rPr>
        <w:t xml:space="preserve"> unless a waive</w:t>
      </w:r>
      <w:r w:rsidR="00D8744C">
        <w:rPr>
          <w:i/>
          <w:iCs/>
          <w:color w:val="4472C4" w:themeColor="accent1"/>
          <w:shd w:val="clear" w:color="auto" w:fill="FFFFFF"/>
        </w:rPr>
        <w:t>r of the informed consent process and document is being requested</w:t>
      </w:r>
      <w:r w:rsidR="00F96E32">
        <w:rPr>
          <w:i/>
          <w:iCs/>
          <w:color w:val="4472C4" w:themeColor="accent1"/>
          <w:shd w:val="clear" w:color="auto" w:fill="FFFFFF"/>
        </w:rPr>
        <w:t>.</w:t>
      </w:r>
    </w:p>
    <w:p w14:paraId="6422A123" w14:textId="5D856804" w:rsidR="00C32CF1" w:rsidRPr="006F541C" w:rsidRDefault="00C32CF1" w:rsidP="00A346AC">
      <w:pPr>
        <w:pStyle w:val="Heading3"/>
      </w:pPr>
      <w:bookmarkStart w:id="74" w:name="_Toc95844944"/>
      <w:r w:rsidRPr="006F541C">
        <w:t xml:space="preserve">Exclusion </w:t>
      </w:r>
      <w:r w:rsidR="0069280F" w:rsidRPr="006F541C">
        <w:t>C</w:t>
      </w:r>
      <w:r w:rsidRPr="006F541C">
        <w:t>riteria</w:t>
      </w:r>
      <w:bookmarkEnd w:id="74"/>
    </w:p>
    <w:p w14:paraId="4F4A80D1" w14:textId="0B80EE97" w:rsidR="00145F60" w:rsidRPr="00145F60" w:rsidRDefault="00145F60" w:rsidP="002538BD">
      <w:pPr>
        <w:pStyle w:val="BodyText"/>
      </w:pPr>
      <w:r w:rsidRPr="004305E3">
        <w:t xml:space="preserve">A potential </w:t>
      </w:r>
      <w:r>
        <w:t xml:space="preserve">study </w:t>
      </w:r>
      <w:r w:rsidRPr="004305E3">
        <w:t xml:space="preserve">subject who meets </w:t>
      </w:r>
      <w:r w:rsidRPr="00546D8E">
        <w:rPr>
          <w:u w:val="single"/>
        </w:rPr>
        <w:t>any</w:t>
      </w:r>
      <w:r w:rsidRPr="004305E3">
        <w:t xml:space="preserve"> of the following exclusion criteria is </w:t>
      </w:r>
      <w:r w:rsidRPr="00546D8E">
        <w:rPr>
          <w:u w:val="single"/>
        </w:rPr>
        <w:t>ineligible</w:t>
      </w:r>
      <w:r w:rsidRPr="004305E3">
        <w:t xml:space="preserve"> to</w:t>
      </w:r>
      <w:r>
        <w:t xml:space="preserve"> </w:t>
      </w:r>
      <w:r w:rsidRPr="004305E3">
        <w:t>participate</w:t>
      </w:r>
      <w:r>
        <w:t xml:space="preserve"> </w:t>
      </w:r>
      <w:r w:rsidRPr="004305E3">
        <w:t>in the study.</w:t>
      </w:r>
    </w:p>
    <w:p w14:paraId="7CC451F6" w14:textId="6209ED88" w:rsidR="00FE1E64" w:rsidRPr="009C2D4D" w:rsidRDefault="00FE1E64" w:rsidP="00B848D1">
      <w:pPr>
        <w:pStyle w:val="ListParagraph"/>
        <w:numPr>
          <w:ilvl w:val="0"/>
          <w:numId w:val="16"/>
        </w:numPr>
        <w:contextualSpacing w:val="0"/>
        <w:rPr>
          <w:color w:val="auto"/>
          <w:shd w:val="clear" w:color="auto" w:fill="FFFFFF"/>
        </w:rPr>
      </w:pPr>
      <w:r>
        <w:rPr>
          <w:i/>
          <w:iCs/>
          <w:color w:val="4472C4" w:themeColor="accent1"/>
          <w:shd w:val="clear" w:color="auto" w:fill="FFFFFF"/>
        </w:rPr>
        <w:t>Exclusion</w:t>
      </w:r>
      <w:r w:rsidRPr="00802395">
        <w:rPr>
          <w:i/>
          <w:iCs/>
          <w:color w:val="4472C4" w:themeColor="accent1"/>
          <w:shd w:val="clear" w:color="auto" w:fill="FFFFFF"/>
        </w:rPr>
        <w:t xml:space="preserve"> criteri</w:t>
      </w:r>
      <w:r w:rsidR="00A346AC">
        <w:rPr>
          <w:i/>
          <w:iCs/>
          <w:color w:val="4472C4" w:themeColor="accent1"/>
          <w:shd w:val="clear" w:color="auto" w:fill="FFFFFF"/>
        </w:rPr>
        <w:t>on</w:t>
      </w:r>
      <w:r w:rsidRPr="00802395">
        <w:rPr>
          <w:i/>
          <w:iCs/>
          <w:color w:val="4472C4" w:themeColor="accent1"/>
          <w:shd w:val="clear" w:color="auto" w:fill="FFFFFF"/>
        </w:rPr>
        <w:t xml:space="preserve"> #1</w:t>
      </w:r>
      <w:r w:rsidRPr="00802395">
        <w:rPr>
          <w:color w:val="4472C4" w:themeColor="accent1"/>
          <w:shd w:val="clear" w:color="auto" w:fill="FFFFFF"/>
        </w:rPr>
        <w:t>.</w:t>
      </w:r>
    </w:p>
    <w:p w14:paraId="12893717" w14:textId="26A5C6C4" w:rsidR="00FE1E64" w:rsidRPr="009C2D4D" w:rsidRDefault="00FE1E64" w:rsidP="00B848D1">
      <w:pPr>
        <w:pStyle w:val="ListParagraph"/>
        <w:numPr>
          <w:ilvl w:val="0"/>
          <w:numId w:val="16"/>
        </w:numPr>
        <w:ind w:left="734"/>
        <w:contextualSpacing w:val="0"/>
        <w:rPr>
          <w:color w:val="auto"/>
          <w:shd w:val="clear" w:color="auto" w:fill="FFFFFF"/>
        </w:rPr>
      </w:pPr>
      <w:r>
        <w:rPr>
          <w:i/>
          <w:iCs/>
          <w:color w:val="4472C4" w:themeColor="accent1"/>
          <w:shd w:val="clear" w:color="auto" w:fill="FFFFFF"/>
        </w:rPr>
        <w:t>Exclusion</w:t>
      </w:r>
      <w:r w:rsidRPr="00802395">
        <w:rPr>
          <w:i/>
          <w:iCs/>
          <w:color w:val="4472C4" w:themeColor="accent1"/>
          <w:shd w:val="clear" w:color="auto" w:fill="FFFFFF"/>
        </w:rPr>
        <w:t xml:space="preserve"> criteri</w:t>
      </w:r>
      <w:r w:rsidR="00A346AC">
        <w:rPr>
          <w:i/>
          <w:iCs/>
          <w:color w:val="4472C4" w:themeColor="accent1"/>
          <w:shd w:val="clear" w:color="auto" w:fill="FFFFFF"/>
        </w:rPr>
        <w:t>on</w:t>
      </w:r>
      <w:r w:rsidRPr="00802395">
        <w:rPr>
          <w:i/>
          <w:iCs/>
          <w:color w:val="4472C4" w:themeColor="accent1"/>
          <w:shd w:val="clear" w:color="auto" w:fill="FFFFFF"/>
        </w:rPr>
        <w:t xml:space="preserve"> #</w:t>
      </w:r>
      <w:r>
        <w:rPr>
          <w:i/>
          <w:iCs/>
          <w:color w:val="4472C4" w:themeColor="accent1"/>
          <w:shd w:val="clear" w:color="auto" w:fill="FFFFFF"/>
        </w:rPr>
        <w:t>2</w:t>
      </w:r>
      <w:r w:rsidRPr="00802395">
        <w:rPr>
          <w:color w:val="4472C4" w:themeColor="accent1"/>
          <w:shd w:val="clear" w:color="auto" w:fill="FFFFFF"/>
        </w:rPr>
        <w:t>.</w:t>
      </w:r>
    </w:p>
    <w:p w14:paraId="35133669" w14:textId="70EC4591" w:rsidR="00FE1E64" w:rsidRPr="009C2D4D" w:rsidRDefault="00FE1E64" w:rsidP="00FE1E64">
      <w:pPr>
        <w:pStyle w:val="ListParagraph"/>
        <w:numPr>
          <w:ilvl w:val="0"/>
          <w:numId w:val="16"/>
        </w:numPr>
        <w:ind w:left="734"/>
        <w:contextualSpacing w:val="0"/>
        <w:rPr>
          <w:color w:val="auto"/>
          <w:shd w:val="clear" w:color="auto" w:fill="FFFFFF"/>
        </w:rPr>
      </w:pPr>
      <w:r>
        <w:rPr>
          <w:i/>
          <w:iCs/>
          <w:color w:val="4472C4" w:themeColor="accent1"/>
          <w:shd w:val="clear" w:color="auto" w:fill="FFFFFF"/>
        </w:rPr>
        <w:t>Exclusion</w:t>
      </w:r>
      <w:r w:rsidRPr="00802395">
        <w:rPr>
          <w:i/>
          <w:iCs/>
          <w:color w:val="4472C4" w:themeColor="accent1"/>
          <w:shd w:val="clear" w:color="auto" w:fill="FFFFFF"/>
        </w:rPr>
        <w:t xml:space="preserve"> criteri</w:t>
      </w:r>
      <w:r w:rsidR="00A346AC">
        <w:rPr>
          <w:i/>
          <w:iCs/>
          <w:color w:val="4472C4" w:themeColor="accent1"/>
          <w:shd w:val="clear" w:color="auto" w:fill="FFFFFF"/>
        </w:rPr>
        <w:t>on</w:t>
      </w:r>
      <w:r w:rsidRPr="00802395">
        <w:rPr>
          <w:i/>
          <w:iCs/>
          <w:color w:val="4472C4" w:themeColor="accent1"/>
          <w:shd w:val="clear" w:color="auto" w:fill="FFFFFF"/>
        </w:rPr>
        <w:t xml:space="preserve"> #</w:t>
      </w:r>
      <w:r>
        <w:rPr>
          <w:i/>
          <w:iCs/>
          <w:color w:val="4472C4" w:themeColor="accent1"/>
          <w:shd w:val="clear" w:color="auto" w:fill="FFFFFF"/>
        </w:rPr>
        <w:t>3</w:t>
      </w:r>
      <w:r w:rsidRPr="00802395">
        <w:rPr>
          <w:color w:val="4472C4" w:themeColor="accent1"/>
          <w:shd w:val="clear" w:color="auto" w:fill="FFFFFF"/>
        </w:rPr>
        <w:t>.</w:t>
      </w:r>
    </w:p>
    <w:p w14:paraId="34825312" w14:textId="662122CB" w:rsidR="00FE1E64" w:rsidRPr="009C2D4D" w:rsidRDefault="00FE1E64" w:rsidP="00B848D1">
      <w:pPr>
        <w:pStyle w:val="ListParagraph"/>
        <w:numPr>
          <w:ilvl w:val="0"/>
          <w:numId w:val="16"/>
        </w:numPr>
        <w:ind w:left="734"/>
        <w:contextualSpacing w:val="0"/>
        <w:rPr>
          <w:color w:val="auto"/>
          <w:shd w:val="clear" w:color="auto" w:fill="FFFFFF"/>
        </w:rPr>
      </w:pPr>
      <w:r>
        <w:rPr>
          <w:i/>
          <w:iCs/>
          <w:color w:val="4472C4" w:themeColor="accent1"/>
          <w:shd w:val="clear" w:color="auto" w:fill="FFFFFF"/>
        </w:rPr>
        <w:t>Exclusion criteri</w:t>
      </w:r>
      <w:r w:rsidR="00A346AC">
        <w:rPr>
          <w:i/>
          <w:iCs/>
          <w:color w:val="4472C4" w:themeColor="accent1"/>
          <w:shd w:val="clear" w:color="auto" w:fill="FFFFFF"/>
        </w:rPr>
        <w:t>on</w:t>
      </w:r>
      <w:r>
        <w:rPr>
          <w:i/>
          <w:iCs/>
          <w:color w:val="4472C4" w:themeColor="accent1"/>
          <w:shd w:val="clear" w:color="auto" w:fill="FFFFFF"/>
        </w:rPr>
        <w:t xml:space="preserve"> #4 (delete or add more as needed).</w:t>
      </w:r>
    </w:p>
    <w:p w14:paraId="5E1A8488" w14:textId="0F841162" w:rsidR="00C32CF1" w:rsidRPr="006F541C" w:rsidRDefault="00C32CF1" w:rsidP="00C047BE">
      <w:pPr>
        <w:pStyle w:val="Heading1"/>
      </w:pPr>
      <w:bookmarkStart w:id="75" w:name="_Toc95844945"/>
      <w:bookmarkStart w:id="76" w:name="_Toc127891605"/>
      <w:bookmarkStart w:id="77" w:name="_Toc198542459"/>
      <w:r w:rsidRPr="006F541C">
        <w:t>A</w:t>
      </w:r>
      <w:r w:rsidR="0013122C" w:rsidRPr="006F541C">
        <w:t>CCRUAL GOAL</w:t>
      </w:r>
      <w:r w:rsidR="005D4187" w:rsidRPr="006F541C">
        <w:t xml:space="preserve"> AND STUDY DURATION</w:t>
      </w:r>
      <w:bookmarkEnd w:id="75"/>
      <w:bookmarkEnd w:id="76"/>
      <w:bookmarkEnd w:id="77"/>
    </w:p>
    <w:p w14:paraId="52420934" w14:textId="728C4572" w:rsidR="00C74F07" w:rsidRPr="00B848D1" w:rsidRDefault="00D8744C" w:rsidP="002538BD">
      <w:pPr>
        <w:ind w:left="0" w:firstLine="0"/>
        <w:jc w:val="both"/>
        <w:rPr>
          <w:i/>
          <w:iCs/>
          <w:color w:val="auto"/>
        </w:rPr>
      </w:pPr>
      <w:r>
        <w:rPr>
          <w:i/>
          <w:iCs/>
          <w:color w:val="4472C4" w:themeColor="accent1"/>
        </w:rPr>
        <w:t>D</w:t>
      </w:r>
      <w:r w:rsidR="00F96E32">
        <w:rPr>
          <w:i/>
          <w:iCs/>
          <w:color w:val="4472C4" w:themeColor="accent1"/>
        </w:rPr>
        <w:t xml:space="preserve">escribes the </w:t>
      </w:r>
      <w:r w:rsidR="00FE1E64" w:rsidRPr="00B848D1">
        <w:rPr>
          <w:i/>
          <w:iCs/>
          <w:color w:val="4472C4" w:themeColor="accent1"/>
        </w:rPr>
        <w:t>accrual expectation</w:t>
      </w:r>
      <w:r w:rsidR="00F96E32">
        <w:rPr>
          <w:i/>
          <w:iCs/>
          <w:color w:val="4472C4" w:themeColor="accent1"/>
        </w:rPr>
        <w:t xml:space="preserve"> for </w:t>
      </w:r>
      <w:r>
        <w:rPr>
          <w:i/>
          <w:iCs/>
          <w:color w:val="4472C4" w:themeColor="accent1"/>
        </w:rPr>
        <w:t>the</w:t>
      </w:r>
      <w:r w:rsidR="00F96E32">
        <w:rPr>
          <w:i/>
          <w:iCs/>
          <w:color w:val="4472C4" w:themeColor="accent1"/>
        </w:rPr>
        <w:t xml:space="preserve"> study </w:t>
      </w:r>
      <w:r>
        <w:rPr>
          <w:i/>
          <w:iCs/>
          <w:color w:val="4472C4" w:themeColor="accent1"/>
        </w:rPr>
        <w:t>based on historically</w:t>
      </w:r>
      <w:r w:rsidR="009C2D4D">
        <w:rPr>
          <w:i/>
          <w:iCs/>
          <w:color w:val="4472C4" w:themeColor="accent1"/>
        </w:rPr>
        <w:t xml:space="preserve"> </w:t>
      </w:r>
      <w:r>
        <w:rPr>
          <w:i/>
          <w:iCs/>
          <w:color w:val="4472C4" w:themeColor="accent1"/>
        </w:rPr>
        <w:t xml:space="preserve">sound, recent trends </w:t>
      </w:r>
      <w:r w:rsidR="00F96E32">
        <w:rPr>
          <w:i/>
          <w:iCs/>
          <w:color w:val="4472C4" w:themeColor="accent1"/>
        </w:rPr>
        <w:t xml:space="preserve">and the </w:t>
      </w:r>
      <w:r>
        <w:rPr>
          <w:i/>
          <w:iCs/>
          <w:color w:val="4472C4" w:themeColor="accent1"/>
        </w:rPr>
        <w:t xml:space="preserve">estimated </w:t>
      </w:r>
      <w:r w:rsidR="00F96E32">
        <w:rPr>
          <w:i/>
          <w:iCs/>
          <w:color w:val="4472C4" w:themeColor="accent1"/>
        </w:rPr>
        <w:t>time it will take to reach the accrual goal</w:t>
      </w:r>
      <w:r w:rsidR="00FE1E64" w:rsidRPr="00B848D1">
        <w:rPr>
          <w:i/>
          <w:iCs/>
          <w:color w:val="4472C4" w:themeColor="accent1"/>
        </w:rPr>
        <w:t>.</w:t>
      </w:r>
      <w:r>
        <w:rPr>
          <w:i/>
          <w:iCs/>
          <w:color w:val="4472C4" w:themeColor="accent1"/>
        </w:rPr>
        <w:t xml:space="preserve"> The accrual goal should be reasonable, feasible to achieve, and account for the possibility of subject/data loss that affects the target sample size needed to measure the primary objective and endpoint. </w:t>
      </w:r>
    </w:p>
    <w:p w14:paraId="1C46A541" w14:textId="1B9B199D" w:rsidR="00C047BE" w:rsidRPr="00B848D1" w:rsidRDefault="00C047BE" w:rsidP="002C46F8">
      <w:pPr>
        <w:jc w:val="both"/>
      </w:pPr>
      <w:r>
        <w:lastRenderedPageBreak/>
        <w:t xml:space="preserve">The study is estimated to reach </w:t>
      </w:r>
      <w:r w:rsidRPr="00FE1E64">
        <w:t xml:space="preserve">completion </w:t>
      </w:r>
      <w:r w:rsidRPr="00B848D1">
        <w:rPr>
          <w:color w:val="4472C4" w:themeColor="accent1"/>
        </w:rPr>
        <w:t xml:space="preserve">XX </w:t>
      </w:r>
      <w:r w:rsidRPr="00FE1E64">
        <w:t>mo</w:t>
      </w:r>
      <w:r>
        <w:t>nths from the time the study opens to accrual.</w:t>
      </w:r>
    </w:p>
    <w:p w14:paraId="4DB9121E" w14:textId="196253B1" w:rsidR="00C32CF1" w:rsidRDefault="00D8744C" w:rsidP="00633E2D">
      <w:pPr>
        <w:pStyle w:val="Heading1"/>
      </w:pPr>
      <w:bookmarkStart w:id="78" w:name="_Toc95844946"/>
      <w:bookmarkStart w:id="79" w:name="_Toc127891606"/>
      <w:bookmarkStart w:id="80" w:name="_Toc198542460"/>
      <w:r>
        <w:t>SUBJECT</w:t>
      </w:r>
      <w:r w:rsidR="00C32CF1" w:rsidRPr="008D4DF6">
        <w:t xml:space="preserve"> </w:t>
      </w:r>
      <w:r w:rsidR="00811234">
        <w:t xml:space="preserve">RECRUITMENT AND </w:t>
      </w:r>
      <w:r w:rsidR="00C32CF1" w:rsidRPr="008D4DF6">
        <w:t>REGISTRATION</w:t>
      </w:r>
      <w:bookmarkEnd w:id="78"/>
      <w:bookmarkEnd w:id="79"/>
      <w:bookmarkEnd w:id="80"/>
    </w:p>
    <w:p w14:paraId="344CD0AE" w14:textId="04FED245" w:rsidR="00811234" w:rsidRPr="00D8744C" w:rsidRDefault="00F96E32" w:rsidP="002538BD">
      <w:pPr>
        <w:ind w:left="0" w:firstLine="0"/>
        <w:jc w:val="both"/>
        <w:rPr>
          <w:color w:val="auto"/>
        </w:rPr>
      </w:pPr>
      <w:r w:rsidRPr="00B848D1">
        <w:rPr>
          <w:i/>
          <w:iCs/>
          <w:color w:val="4472C4" w:themeColor="accent1"/>
        </w:rPr>
        <w:t xml:space="preserve">Describe </w:t>
      </w:r>
      <w:r w:rsidR="00D8744C">
        <w:rPr>
          <w:i/>
          <w:iCs/>
          <w:color w:val="4472C4" w:themeColor="accent1"/>
        </w:rPr>
        <w:t xml:space="preserve">the </w:t>
      </w:r>
      <w:r w:rsidRPr="00B848D1">
        <w:rPr>
          <w:i/>
          <w:iCs/>
          <w:color w:val="4472C4" w:themeColor="accent1"/>
        </w:rPr>
        <w:t xml:space="preserve">procedures </w:t>
      </w:r>
      <w:r w:rsidR="00D8744C">
        <w:rPr>
          <w:i/>
          <w:iCs/>
          <w:color w:val="4472C4" w:themeColor="accent1"/>
        </w:rPr>
        <w:t>the study team will use to</w:t>
      </w:r>
      <w:r w:rsidRPr="00B848D1">
        <w:rPr>
          <w:i/>
          <w:iCs/>
          <w:color w:val="4472C4" w:themeColor="accent1"/>
        </w:rPr>
        <w:t xml:space="preserve"> </w:t>
      </w:r>
      <w:r w:rsidR="00D02040">
        <w:rPr>
          <w:i/>
          <w:iCs/>
          <w:color w:val="4472C4" w:themeColor="accent1"/>
        </w:rPr>
        <w:t xml:space="preserve">screen, </w:t>
      </w:r>
      <w:r w:rsidR="00D8744C">
        <w:rPr>
          <w:i/>
          <w:iCs/>
          <w:color w:val="4472C4" w:themeColor="accent1"/>
        </w:rPr>
        <w:t xml:space="preserve">contact, </w:t>
      </w:r>
      <w:r w:rsidR="00D02040">
        <w:rPr>
          <w:i/>
          <w:iCs/>
          <w:color w:val="4472C4" w:themeColor="accent1"/>
        </w:rPr>
        <w:t>consent</w:t>
      </w:r>
      <w:r w:rsidR="00D8744C">
        <w:rPr>
          <w:i/>
          <w:iCs/>
          <w:color w:val="4472C4" w:themeColor="accent1"/>
        </w:rPr>
        <w:t>, and enroll individuals</w:t>
      </w:r>
      <w:r w:rsidRPr="00B848D1">
        <w:rPr>
          <w:i/>
          <w:iCs/>
          <w:color w:val="4472C4" w:themeColor="accent1"/>
        </w:rPr>
        <w:t xml:space="preserve"> </w:t>
      </w:r>
      <w:r w:rsidR="00D8744C">
        <w:rPr>
          <w:i/>
          <w:iCs/>
          <w:color w:val="4472C4" w:themeColor="accent1"/>
        </w:rPr>
        <w:t>in</w:t>
      </w:r>
      <w:r w:rsidR="00D02040">
        <w:rPr>
          <w:i/>
          <w:iCs/>
          <w:color w:val="4472C4" w:themeColor="accent1"/>
        </w:rPr>
        <w:t xml:space="preserve"> </w:t>
      </w:r>
      <w:r w:rsidRPr="00B848D1">
        <w:rPr>
          <w:i/>
          <w:iCs/>
          <w:color w:val="4472C4" w:themeColor="accent1"/>
        </w:rPr>
        <w:t xml:space="preserve">the </w:t>
      </w:r>
      <w:r w:rsidRPr="00D8744C">
        <w:rPr>
          <w:i/>
          <w:iCs/>
          <w:color w:val="4472C4" w:themeColor="accent1"/>
        </w:rPr>
        <w:t>study</w:t>
      </w:r>
      <w:r w:rsidR="00D8744C" w:rsidRPr="00D8744C">
        <w:rPr>
          <w:i/>
          <w:iCs/>
          <w:color w:val="4472C4" w:themeColor="accent1"/>
        </w:rPr>
        <w:t>. Flyers</w:t>
      </w:r>
      <w:r w:rsidR="00D8744C">
        <w:rPr>
          <w:i/>
          <w:iCs/>
          <w:color w:val="4472C4" w:themeColor="accent1"/>
        </w:rPr>
        <w:t>, informational letters, brochures, etc.</w:t>
      </w:r>
      <w:r w:rsidR="009C2D4D">
        <w:rPr>
          <w:i/>
          <w:iCs/>
          <w:color w:val="4472C4" w:themeColor="accent1"/>
        </w:rPr>
        <w:t>,</w:t>
      </w:r>
      <w:r w:rsidR="00D8744C">
        <w:rPr>
          <w:i/>
          <w:iCs/>
          <w:color w:val="4472C4" w:themeColor="accent1"/>
        </w:rPr>
        <w:t xml:space="preserve"> should be provided as an appendix to the study protocol in </w:t>
      </w:r>
      <w:r w:rsidR="009C2D4D">
        <w:rPr>
          <w:i/>
          <w:iCs/>
          <w:color w:val="4472C4" w:themeColor="accent1"/>
        </w:rPr>
        <w:t xml:space="preserve">the </w:t>
      </w:r>
      <w:r w:rsidR="00D8744C">
        <w:rPr>
          <w:i/>
          <w:iCs/>
          <w:color w:val="4472C4" w:themeColor="accent1"/>
        </w:rPr>
        <w:t>order of its mention.</w:t>
      </w:r>
    </w:p>
    <w:p w14:paraId="16EC7E61" w14:textId="44500D73" w:rsidR="00BC14BF" w:rsidRDefault="00811234" w:rsidP="00633E2D">
      <w:pPr>
        <w:pStyle w:val="Heading1"/>
      </w:pPr>
      <w:bookmarkStart w:id="81" w:name="_Toc95289032"/>
      <w:bookmarkStart w:id="82" w:name="_Toc95299849"/>
      <w:bookmarkStart w:id="83" w:name="_Toc95299905"/>
      <w:bookmarkStart w:id="84" w:name="_Toc95299961"/>
      <w:bookmarkStart w:id="85" w:name="_Toc127891607"/>
      <w:bookmarkStart w:id="86" w:name="_Toc198542461"/>
      <w:bookmarkEnd w:id="81"/>
      <w:bookmarkEnd w:id="82"/>
      <w:bookmarkEnd w:id="83"/>
      <w:bookmarkEnd w:id="84"/>
      <w:r>
        <w:t>STUDY DESIGN</w:t>
      </w:r>
      <w:r w:rsidR="00A346AC">
        <w:t xml:space="preserve"> AND </w:t>
      </w:r>
      <w:r w:rsidR="00D8744C">
        <w:t>PROCEDURES</w:t>
      </w:r>
      <w:bookmarkEnd w:id="85"/>
      <w:bookmarkEnd w:id="86"/>
      <w:r>
        <w:t xml:space="preserve"> </w:t>
      </w:r>
    </w:p>
    <w:p w14:paraId="14001F41" w14:textId="0F62B1FF" w:rsidR="00D8744C" w:rsidRDefault="00D8744C" w:rsidP="00633E2D">
      <w:pPr>
        <w:pStyle w:val="Heading2"/>
      </w:pPr>
      <w:bookmarkStart w:id="87" w:name="_Toc127891608"/>
      <w:bookmarkStart w:id="88" w:name="_Toc198542462"/>
      <w:r>
        <w:t>Study Design</w:t>
      </w:r>
      <w:bookmarkEnd w:id="87"/>
      <w:bookmarkEnd w:id="88"/>
    </w:p>
    <w:p w14:paraId="58533AB5" w14:textId="162DCBCC" w:rsidR="00D8744C" w:rsidRDefault="00D8744C" w:rsidP="002538BD">
      <w:pPr>
        <w:ind w:left="0" w:firstLine="0"/>
        <w:rPr>
          <w:color w:val="4472C4" w:themeColor="accent1"/>
        </w:rPr>
      </w:pPr>
      <w:r>
        <w:rPr>
          <w:i/>
          <w:iCs/>
          <w:color w:val="4472C4" w:themeColor="accent1"/>
        </w:rPr>
        <w:t>Concisely and comprehensively d</w:t>
      </w:r>
      <w:r w:rsidRPr="00B848D1">
        <w:rPr>
          <w:i/>
          <w:iCs/>
          <w:color w:val="4472C4" w:themeColor="accent1"/>
        </w:rPr>
        <w:t xml:space="preserve">escribe </w:t>
      </w:r>
      <w:r>
        <w:rPr>
          <w:i/>
          <w:iCs/>
          <w:color w:val="4472C4" w:themeColor="accent1"/>
        </w:rPr>
        <w:t xml:space="preserve">the </w:t>
      </w:r>
      <w:r w:rsidR="009C2D4D">
        <w:rPr>
          <w:i/>
          <w:iCs/>
          <w:color w:val="4472C4" w:themeColor="accent1"/>
        </w:rPr>
        <w:t>study's design and how it will achieve it</w:t>
      </w:r>
      <w:r>
        <w:rPr>
          <w:i/>
          <w:iCs/>
          <w:color w:val="4472C4" w:themeColor="accent1"/>
        </w:rPr>
        <w:t>s objectives</w:t>
      </w:r>
      <w:r>
        <w:rPr>
          <w:color w:val="4472C4" w:themeColor="accent1"/>
        </w:rPr>
        <w:t>.</w:t>
      </w:r>
    </w:p>
    <w:p w14:paraId="3F94CDAF" w14:textId="63EC596D" w:rsidR="00A346AC" w:rsidRDefault="00A346AC" w:rsidP="00A346AC">
      <w:pPr>
        <w:pStyle w:val="Heading2"/>
      </w:pPr>
      <w:bookmarkStart w:id="89" w:name="_Toc198542463"/>
      <w:r>
        <w:t>Pre-Intervention and Baseline</w:t>
      </w:r>
      <w:bookmarkEnd w:id="89"/>
    </w:p>
    <w:p w14:paraId="23B925B2" w14:textId="4A31760E" w:rsidR="00A346AC" w:rsidRDefault="00A346AC" w:rsidP="002538BD">
      <w:pPr>
        <w:ind w:left="0" w:firstLine="0"/>
      </w:pPr>
      <w:r w:rsidRPr="00A346AC">
        <w:rPr>
          <w:i/>
          <w:iCs/>
          <w:color w:val="4472C4" w:themeColor="accent1"/>
        </w:rPr>
        <w:t xml:space="preserve">Describe </w:t>
      </w:r>
      <w:r>
        <w:rPr>
          <w:i/>
          <w:iCs/>
          <w:color w:val="4472C4" w:themeColor="accent1"/>
        </w:rPr>
        <w:t xml:space="preserve">the </w:t>
      </w:r>
      <w:r w:rsidRPr="00A346AC">
        <w:rPr>
          <w:i/>
          <w:iCs/>
          <w:color w:val="4472C4" w:themeColor="accent1"/>
        </w:rPr>
        <w:t>procedures participants will be asked to complete</w:t>
      </w:r>
      <w:r>
        <w:rPr>
          <w:i/>
          <w:iCs/>
          <w:color w:val="4472C4" w:themeColor="accent1"/>
        </w:rPr>
        <w:t xml:space="preserve"> or assessments performed on participants</w:t>
      </w:r>
      <w:r w:rsidRPr="00A346AC">
        <w:rPr>
          <w:i/>
          <w:iCs/>
          <w:color w:val="4472C4" w:themeColor="accent1"/>
        </w:rPr>
        <w:t xml:space="preserve"> after enrollment and before starting the intervention.</w:t>
      </w:r>
      <w:r>
        <w:rPr>
          <w:i/>
          <w:iCs/>
        </w:rPr>
        <w:t xml:space="preserve"> </w:t>
      </w:r>
    </w:p>
    <w:p w14:paraId="1B087403" w14:textId="18C40AD4" w:rsidR="00A346AC" w:rsidRDefault="00A346AC" w:rsidP="00A346AC">
      <w:pPr>
        <w:pStyle w:val="Heading2"/>
      </w:pPr>
      <w:bookmarkStart w:id="90" w:name="_Toc198542464"/>
      <w:r>
        <w:t>Intervention Period</w:t>
      </w:r>
      <w:bookmarkEnd w:id="90"/>
    </w:p>
    <w:p w14:paraId="2B7A007C" w14:textId="7B246E91" w:rsidR="00A346AC" w:rsidRDefault="00A346AC" w:rsidP="002538BD">
      <w:pPr>
        <w:ind w:left="0" w:firstLine="14"/>
      </w:pPr>
      <w:bookmarkStart w:id="91" w:name="_Toc127891609"/>
      <w:r w:rsidRPr="00A346AC">
        <w:rPr>
          <w:i/>
          <w:iCs/>
          <w:color w:val="4472C4" w:themeColor="accent1"/>
        </w:rPr>
        <w:t xml:space="preserve">Describe </w:t>
      </w:r>
      <w:r>
        <w:rPr>
          <w:i/>
          <w:iCs/>
          <w:color w:val="4472C4" w:themeColor="accent1"/>
        </w:rPr>
        <w:t xml:space="preserve">the </w:t>
      </w:r>
      <w:r w:rsidRPr="00A346AC">
        <w:rPr>
          <w:i/>
          <w:iCs/>
          <w:color w:val="4472C4" w:themeColor="accent1"/>
        </w:rPr>
        <w:t>procedures participants will be asked to complete</w:t>
      </w:r>
      <w:r>
        <w:rPr>
          <w:i/>
          <w:iCs/>
          <w:color w:val="4472C4" w:themeColor="accent1"/>
        </w:rPr>
        <w:t xml:space="preserve"> or assessments performed on participants</w:t>
      </w:r>
      <w:r w:rsidRPr="00A346AC">
        <w:rPr>
          <w:i/>
          <w:iCs/>
          <w:color w:val="4472C4" w:themeColor="accent1"/>
        </w:rPr>
        <w:t xml:space="preserve"> </w:t>
      </w:r>
      <w:r>
        <w:rPr>
          <w:i/>
          <w:iCs/>
          <w:color w:val="4472C4" w:themeColor="accent1"/>
        </w:rPr>
        <w:t>during the intervention period</w:t>
      </w:r>
      <w:r w:rsidRPr="00A346AC">
        <w:rPr>
          <w:i/>
          <w:iCs/>
          <w:color w:val="4472C4" w:themeColor="accent1"/>
        </w:rPr>
        <w:t>.</w:t>
      </w:r>
      <w:r>
        <w:rPr>
          <w:i/>
          <w:iCs/>
        </w:rPr>
        <w:t xml:space="preserve"> </w:t>
      </w:r>
    </w:p>
    <w:p w14:paraId="33612D6E" w14:textId="3C37DE8C" w:rsidR="009C2D4D" w:rsidRDefault="00A346AC" w:rsidP="00633E2D">
      <w:pPr>
        <w:pStyle w:val="Heading2"/>
      </w:pPr>
      <w:bookmarkStart w:id="92" w:name="_Toc198542465"/>
      <w:r>
        <w:t>End of Intervention</w:t>
      </w:r>
      <w:bookmarkEnd w:id="92"/>
    </w:p>
    <w:p w14:paraId="35FFC838" w14:textId="1AE2BD72" w:rsidR="009C2D4D" w:rsidRDefault="00A346AC" w:rsidP="002538BD">
      <w:pPr>
        <w:ind w:left="0" w:firstLine="0"/>
        <w:rPr>
          <w:color w:val="4472C4" w:themeColor="accent1"/>
        </w:rPr>
      </w:pPr>
      <w:r>
        <w:rPr>
          <w:i/>
          <w:iCs/>
          <w:color w:val="4472C4" w:themeColor="accent1"/>
        </w:rPr>
        <w:t>If applicable, d</w:t>
      </w:r>
      <w:r w:rsidRPr="00A346AC">
        <w:rPr>
          <w:i/>
          <w:iCs/>
          <w:color w:val="4472C4" w:themeColor="accent1"/>
        </w:rPr>
        <w:t xml:space="preserve">escribe </w:t>
      </w:r>
      <w:r>
        <w:rPr>
          <w:i/>
          <w:iCs/>
          <w:color w:val="4472C4" w:themeColor="accent1"/>
        </w:rPr>
        <w:t xml:space="preserve">the </w:t>
      </w:r>
      <w:r w:rsidRPr="00A346AC">
        <w:rPr>
          <w:i/>
          <w:iCs/>
          <w:color w:val="4472C4" w:themeColor="accent1"/>
        </w:rPr>
        <w:t xml:space="preserve">procedures participants will be asked to complete or assessments performed on participants </w:t>
      </w:r>
      <w:r>
        <w:rPr>
          <w:i/>
          <w:iCs/>
          <w:color w:val="4472C4" w:themeColor="accent1"/>
        </w:rPr>
        <w:t>at the conclusion of the intervention</w:t>
      </w:r>
      <w:r w:rsidRPr="00A346AC">
        <w:rPr>
          <w:i/>
          <w:iCs/>
          <w:color w:val="4472C4" w:themeColor="accent1"/>
        </w:rPr>
        <w:t>.</w:t>
      </w:r>
    </w:p>
    <w:p w14:paraId="417FA4DE" w14:textId="2F2F04B6" w:rsidR="00D02040" w:rsidRPr="00637F3A" w:rsidRDefault="00A346AC" w:rsidP="00633E2D">
      <w:pPr>
        <w:pStyle w:val="Heading2"/>
      </w:pPr>
      <w:bookmarkStart w:id="93" w:name="_Toc198542466"/>
      <w:bookmarkEnd w:id="91"/>
      <w:r>
        <w:t>Follow-Up</w:t>
      </w:r>
      <w:bookmarkEnd w:id="93"/>
    </w:p>
    <w:p w14:paraId="26174CFF" w14:textId="01D689B1" w:rsidR="00A346AC" w:rsidRDefault="00A346AC" w:rsidP="002538BD">
      <w:pPr>
        <w:ind w:left="0" w:firstLine="0"/>
        <w:jc w:val="both"/>
        <w:rPr>
          <w:i/>
          <w:iCs/>
          <w:color w:val="4472C4" w:themeColor="accent1"/>
        </w:rPr>
      </w:pPr>
      <w:r>
        <w:rPr>
          <w:i/>
          <w:iCs/>
          <w:color w:val="4472C4" w:themeColor="accent1"/>
        </w:rPr>
        <w:t>If applicable, d</w:t>
      </w:r>
      <w:r w:rsidRPr="00A346AC">
        <w:rPr>
          <w:i/>
          <w:iCs/>
          <w:color w:val="4472C4" w:themeColor="accent1"/>
        </w:rPr>
        <w:t xml:space="preserve">escribe </w:t>
      </w:r>
      <w:r>
        <w:rPr>
          <w:i/>
          <w:iCs/>
          <w:color w:val="4472C4" w:themeColor="accent1"/>
        </w:rPr>
        <w:t xml:space="preserve">the </w:t>
      </w:r>
      <w:r w:rsidRPr="00A346AC">
        <w:rPr>
          <w:i/>
          <w:iCs/>
          <w:color w:val="4472C4" w:themeColor="accent1"/>
        </w:rPr>
        <w:t>procedures participants will be asked to complete or assessments performed</w:t>
      </w:r>
      <w:r>
        <w:rPr>
          <w:i/>
          <w:iCs/>
          <w:color w:val="4472C4" w:themeColor="accent1"/>
        </w:rPr>
        <w:t xml:space="preserve"> on participants post-intervention. </w:t>
      </w:r>
    </w:p>
    <w:p w14:paraId="654C26E7" w14:textId="77777777" w:rsidR="00A346AC" w:rsidRPr="008D4DF6" w:rsidRDefault="00A346AC" w:rsidP="00A346AC">
      <w:pPr>
        <w:pStyle w:val="Heading2"/>
      </w:pPr>
      <w:bookmarkStart w:id="94" w:name="_Toc198542467"/>
      <w:r>
        <w:t>Subject Withdrawal Criteria</w:t>
      </w:r>
      <w:bookmarkEnd w:id="94"/>
    </w:p>
    <w:p w14:paraId="357D4B27" w14:textId="77777777" w:rsidR="00A346AC" w:rsidRDefault="00A346AC" w:rsidP="00A346AC">
      <w:pPr>
        <w:pStyle w:val="Heading3"/>
      </w:pPr>
      <w:bookmarkStart w:id="95" w:name="_Toc127891612"/>
      <w:r>
        <w:t>Subject-initiated Withdrawal</w:t>
      </w:r>
      <w:bookmarkEnd w:id="95"/>
    </w:p>
    <w:p w14:paraId="22B8EBD7" w14:textId="77777777" w:rsidR="00A346AC" w:rsidRDefault="00A346AC" w:rsidP="002538BD">
      <w:pPr>
        <w:pStyle w:val="BodyText"/>
      </w:pPr>
      <w:r>
        <w:t>A participant may decide to withdraw from the study at any time.</w:t>
      </w:r>
    </w:p>
    <w:p w14:paraId="2B3C5453" w14:textId="77777777" w:rsidR="00A346AC" w:rsidRDefault="00A346AC" w:rsidP="00A346AC">
      <w:pPr>
        <w:pStyle w:val="Heading3"/>
      </w:pPr>
      <w:bookmarkStart w:id="96" w:name="_Toc127891613"/>
      <w:r>
        <w:t>Investigator-initiated Withdrawal</w:t>
      </w:r>
      <w:bookmarkEnd w:id="96"/>
    </w:p>
    <w:p w14:paraId="447BB6FD" w14:textId="77777777" w:rsidR="00A346AC" w:rsidRPr="009A2CCB" w:rsidRDefault="00A346AC" w:rsidP="002538BD">
      <w:pPr>
        <w:pStyle w:val="BodyText"/>
      </w:pPr>
      <w:r w:rsidRPr="009A2CCB">
        <w:t>The investigator may withdraw a participant whenever continued participation is no longer in their best interests. Reasons for withdrawing a participant include, but are not limited to, a subject’s request to end participation, a subject’s noncompliance, or simply significant uncertainty on the part of the investigator that continued participation is prudent.</w:t>
      </w:r>
    </w:p>
    <w:p w14:paraId="5927E2A6" w14:textId="77777777" w:rsidR="00A346AC" w:rsidRPr="006557D1" w:rsidRDefault="00A346AC" w:rsidP="00A346AC">
      <w:pPr>
        <w:pStyle w:val="Heading3"/>
      </w:pPr>
      <w:bookmarkStart w:id="97" w:name="_Toc127891614"/>
      <w:r>
        <w:lastRenderedPageBreak/>
        <w:t>Replacement Policy and Data Usage</w:t>
      </w:r>
      <w:bookmarkEnd w:id="97"/>
    </w:p>
    <w:p w14:paraId="6A2ED2DE" w14:textId="77777777" w:rsidR="00A346AC" w:rsidRPr="00BC14BF" w:rsidRDefault="00A346AC" w:rsidP="002538BD">
      <w:pPr>
        <w:pStyle w:val="BodyText"/>
      </w:pPr>
      <w:r w:rsidRPr="006557D1">
        <w:t xml:space="preserve">Subjects </w:t>
      </w:r>
      <w:r w:rsidRPr="00D8744C">
        <w:t>who sign the informed consent form</w:t>
      </w:r>
      <w:r w:rsidRPr="006557D1">
        <w:t xml:space="preserve"> and are enrolled, but subsequently withdraw, </w:t>
      </w:r>
      <w:r w:rsidRPr="00B848D1">
        <w:rPr>
          <w:i/>
          <w:iCs/>
          <w:color w:val="4472C4" w:themeColor="accent1"/>
        </w:rPr>
        <w:t>will or will not [choose one]</w:t>
      </w:r>
      <w:r>
        <w:t xml:space="preserve"> </w:t>
      </w:r>
      <w:r w:rsidRPr="006557D1">
        <w:t xml:space="preserve">be replaced. Data collected from subjects that withdraw or discontinue from the study </w:t>
      </w:r>
      <w:r w:rsidRPr="00B848D1">
        <w:rPr>
          <w:i/>
          <w:iCs/>
          <w:color w:val="4472C4" w:themeColor="accent1"/>
        </w:rPr>
        <w:t>will or will not [choose one]</w:t>
      </w:r>
      <w:r w:rsidRPr="00D8744C">
        <w:t xml:space="preserve"> </w:t>
      </w:r>
      <w:r>
        <w:t>b</w:t>
      </w:r>
      <w:r w:rsidRPr="006557D1">
        <w:t>e used.</w:t>
      </w:r>
      <w:r>
        <w:t xml:space="preserve"> </w:t>
      </w:r>
    </w:p>
    <w:p w14:paraId="5A58C3F1" w14:textId="13FFE23F" w:rsidR="00A346AC" w:rsidRDefault="00A346AC" w:rsidP="00A346AC">
      <w:pPr>
        <w:pStyle w:val="Heading2"/>
      </w:pPr>
      <w:bookmarkStart w:id="98" w:name="_Toc198542468"/>
      <w:r>
        <w:t>End of Study Definition</w:t>
      </w:r>
      <w:bookmarkEnd w:id="98"/>
    </w:p>
    <w:p w14:paraId="793470F3" w14:textId="158D22C5" w:rsidR="00A346AC" w:rsidRDefault="00A346AC" w:rsidP="00832C23">
      <w:pPr>
        <w:ind w:left="0" w:firstLine="0"/>
        <w:jc w:val="both"/>
      </w:pPr>
      <w:r w:rsidRPr="00A346AC">
        <w:t>A subject is considered to have completed the study if they have completed all phases of the study</w:t>
      </w:r>
      <w:r>
        <w:t>,</w:t>
      </w:r>
      <w:r w:rsidRPr="00A346AC">
        <w:t xml:space="preserve"> including the last visit or the last scheduled procedure </w:t>
      </w:r>
      <w:r w:rsidR="00832C23">
        <w:t xml:space="preserve">or assessment </w:t>
      </w:r>
      <w:r w:rsidRPr="00A346AC">
        <w:t xml:space="preserve">shown in the </w:t>
      </w:r>
      <w:hyperlink w:anchor="_SCHEDULE_OF_EVENTS" w:history="1">
        <w:r w:rsidRPr="00A346AC">
          <w:rPr>
            <w:rStyle w:val="Hyperlink"/>
          </w:rPr>
          <w:t>Schedule of Events</w:t>
        </w:r>
      </w:hyperlink>
      <w:r>
        <w:t xml:space="preserve"> table.</w:t>
      </w:r>
    </w:p>
    <w:p w14:paraId="2565ACAE" w14:textId="2A25244B" w:rsidR="00A346AC" w:rsidRDefault="00A346AC" w:rsidP="00A346AC">
      <w:pPr>
        <w:pStyle w:val="Heading1"/>
      </w:pPr>
      <w:bookmarkStart w:id="99" w:name="_Toc198542469"/>
      <w:r>
        <w:t>INTERVENTION PLAN</w:t>
      </w:r>
      <w:bookmarkEnd w:id="99"/>
    </w:p>
    <w:p w14:paraId="61DB807C" w14:textId="6A7F8E06" w:rsidR="00A346AC" w:rsidRDefault="00A346AC" w:rsidP="00A346AC">
      <w:pPr>
        <w:rPr>
          <w:color w:val="4472C4" w:themeColor="accent1"/>
        </w:rPr>
      </w:pPr>
      <w:r w:rsidRPr="00A346AC">
        <w:rPr>
          <w:i/>
          <w:iCs/>
          <w:color w:val="4472C4" w:themeColor="accent1"/>
        </w:rPr>
        <w:t>Describe the intervention that study participants will be subjected to.</w:t>
      </w:r>
    </w:p>
    <w:p w14:paraId="3ACCF2D6" w14:textId="12CB8E4E" w:rsidR="00A346AC" w:rsidRDefault="00A346AC" w:rsidP="00A346AC">
      <w:pPr>
        <w:pStyle w:val="Heading1"/>
      </w:pPr>
      <w:bookmarkStart w:id="100" w:name="_Toc198542470"/>
      <w:r>
        <w:t>ADVERSE EVENTS AND OTHER REPORTABLE INCIDENTS</w:t>
      </w:r>
      <w:bookmarkEnd w:id="100"/>
    </w:p>
    <w:p w14:paraId="45E6012C" w14:textId="2FD2D855" w:rsidR="00A346AC" w:rsidRDefault="00A346AC" w:rsidP="002538BD">
      <w:pPr>
        <w:ind w:left="0" w:right="61" w:firstLine="0"/>
        <w:jc w:val="both"/>
        <w:rPr>
          <w:color w:val="auto"/>
        </w:rPr>
      </w:pPr>
      <w:commentRangeStart w:id="101"/>
      <w:r>
        <w:rPr>
          <w:color w:val="auto"/>
        </w:rPr>
        <w:t xml:space="preserve">This study </w:t>
      </w:r>
      <w:proofErr w:type="gramStart"/>
      <w:r>
        <w:rPr>
          <w:color w:val="auto"/>
        </w:rPr>
        <w:t>is considered to be</w:t>
      </w:r>
      <w:proofErr w:type="gramEnd"/>
      <w:r>
        <w:rPr>
          <w:color w:val="auto"/>
        </w:rPr>
        <w:t xml:space="preserve"> of low risk to participants due to its design and the nature of the intervention being tested</w:t>
      </w:r>
      <w:commentRangeEnd w:id="101"/>
      <w:r>
        <w:rPr>
          <w:rStyle w:val="CommentReference"/>
        </w:rPr>
        <w:commentReference w:id="101"/>
      </w:r>
      <w:r>
        <w:rPr>
          <w:color w:val="auto"/>
        </w:rPr>
        <w:t xml:space="preserve"> (</w:t>
      </w:r>
      <w:r>
        <w:rPr>
          <w:i/>
          <w:iCs/>
          <w:color w:val="auto"/>
        </w:rPr>
        <w:t>i.e.</w:t>
      </w:r>
      <w:r>
        <w:rPr>
          <w:color w:val="auto"/>
        </w:rPr>
        <w:t>, educational and behavioral intervention)</w:t>
      </w:r>
      <w:r w:rsidRPr="00E24BBC">
        <w:rPr>
          <w:color w:val="auto"/>
        </w:rPr>
        <w:t xml:space="preserve">. </w:t>
      </w:r>
      <w:r>
        <w:rPr>
          <w:color w:val="auto"/>
        </w:rPr>
        <w:t xml:space="preserve">Risks include </w:t>
      </w:r>
      <w:r w:rsidRPr="00A346AC">
        <w:rPr>
          <w:i/>
          <w:iCs/>
          <w:color w:val="4472C4" w:themeColor="accent1"/>
        </w:rPr>
        <w:t>list the risks the proposed study and intervention pose to participants</w:t>
      </w:r>
      <w:r>
        <w:rPr>
          <w:color w:val="auto"/>
        </w:rPr>
        <w:t xml:space="preserve">. Protections are in place to minimize these risks. </w:t>
      </w:r>
    </w:p>
    <w:p w14:paraId="23C7D7D1" w14:textId="77777777" w:rsidR="00A346AC" w:rsidRDefault="00A346AC" w:rsidP="002538BD">
      <w:pPr>
        <w:pStyle w:val="BodyText"/>
      </w:pPr>
      <w:r>
        <w:t>For these reasons, adverse and serious adverse events are not expected, but will be defined, collected, and reported as described in this section if encountered.</w:t>
      </w:r>
    </w:p>
    <w:p w14:paraId="0CA93CC0" w14:textId="77777777" w:rsidR="00A22879" w:rsidRPr="00684802" w:rsidRDefault="00A22879" w:rsidP="00A22879">
      <w:pPr>
        <w:pStyle w:val="Heading2"/>
      </w:pPr>
      <w:bookmarkStart w:id="102" w:name="_Toc176433110"/>
      <w:r w:rsidRPr="00684802">
        <w:t>Definitions</w:t>
      </w:r>
      <w:bookmarkEnd w:id="102"/>
    </w:p>
    <w:p w14:paraId="538C3F75" w14:textId="77777777" w:rsidR="00A22879" w:rsidRPr="002F12B4" w:rsidRDefault="00A22879" w:rsidP="00A22879">
      <w:pPr>
        <w:pStyle w:val="Heading3"/>
      </w:pPr>
      <w:r w:rsidRPr="002F12B4">
        <w:t xml:space="preserve">Adverse Event (AE) </w:t>
      </w:r>
    </w:p>
    <w:p w14:paraId="466B3DB3" w14:textId="77777777" w:rsidR="00A22879" w:rsidRDefault="00A22879" w:rsidP="00A22879">
      <w:pPr>
        <w:jc w:val="both"/>
      </w:pPr>
      <w:r w:rsidRPr="00F13DC1">
        <w:t xml:space="preserve">An adverse event (AE) is defined as any untoward or unfavorable medical occurrence in a human subject, including any abnormal sign (for example, abnormal physical exam or laboratory finding), symptom, or disease, temporally associated with the subject’s participation in the research, </w:t>
      </w:r>
      <w:proofErr w:type="gramStart"/>
      <w:r w:rsidRPr="00F13DC1">
        <w:t>whether or not</w:t>
      </w:r>
      <w:proofErr w:type="gramEnd"/>
      <w:r w:rsidRPr="00F13DC1">
        <w:t xml:space="preserve"> considered related to the subject’s participation in the research</w:t>
      </w:r>
      <w:r w:rsidRPr="001B54FD">
        <w:t>.</w:t>
      </w:r>
    </w:p>
    <w:p w14:paraId="1B2ADFD6" w14:textId="77777777" w:rsidR="00A22879" w:rsidRDefault="00A22879" w:rsidP="00A22879">
      <w:pPr>
        <w:jc w:val="both"/>
      </w:pPr>
      <w:r w:rsidRPr="001B54FD">
        <w:t xml:space="preserve">This study will utilize the </w:t>
      </w:r>
      <w:r>
        <w:t>National Cancer Institute</w:t>
      </w:r>
      <w:r w:rsidRPr="001B54FD">
        <w:t xml:space="preserve"> Common Terminology Criteria for Adverse Events version 5.0</w:t>
      </w:r>
      <w:r>
        <w:t xml:space="preserve"> </w:t>
      </w:r>
      <w:r w:rsidRPr="001B54FD">
        <w:t>(</w:t>
      </w:r>
      <w:r>
        <w:t xml:space="preserve">NCI </w:t>
      </w:r>
      <w:r w:rsidRPr="001B54FD">
        <w:t>CTCAE</w:t>
      </w:r>
      <w:r>
        <w:t xml:space="preserve"> v5.0</w:t>
      </w:r>
      <w:r w:rsidRPr="001B54FD">
        <w:t>), located on the CTEP website:</w:t>
      </w:r>
    </w:p>
    <w:p w14:paraId="56D9C61E" w14:textId="77777777" w:rsidR="00A22879" w:rsidRDefault="00A22879" w:rsidP="00A22879">
      <w:pPr>
        <w:jc w:val="both"/>
        <w:rPr>
          <w:rStyle w:val="Hyperlink"/>
        </w:rPr>
      </w:pPr>
      <w:hyperlink r:id="rId13" w:history="1">
        <w:r w:rsidRPr="004E65B9">
          <w:rPr>
            <w:rStyle w:val="Hyperlink"/>
          </w:rPr>
          <w:t>https://ctep.cancer.gov/protocolDevelopment/electronic_applications/ctc.htm</w:t>
        </w:r>
      </w:hyperlink>
    </w:p>
    <w:p w14:paraId="7B9261A2" w14:textId="77777777" w:rsidR="00A22879" w:rsidRDefault="00A22879" w:rsidP="00A22879">
      <w:pPr>
        <w:jc w:val="both"/>
      </w:pPr>
      <w:r w:rsidRPr="00E21DEF">
        <w:t>AEs may be spontaneously reported by the patient and/or in response to an open question from study personnel or revealed by observation, physical examination</w:t>
      </w:r>
      <w:r>
        <w:t>,</w:t>
      </w:r>
      <w:r w:rsidRPr="00E21DEF">
        <w:t xml:space="preserve"> or other diagnostic procedures</w:t>
      </w:r>
      <w:r>
        <w:t>.</w:t>
      </w:r>
    </w:p>
    <w:p w14:paraId="39B883E8" w14:textId="77777777" w:rsidR="00A22879" w:rsidRDefault="00A22879" w:rsidP="00A22879">
      <w:pPr>
        <w:pStyle w:val="Heading3"/>
      </w:pPr>
      <w:r w:rsidRPr="00DF6D7C">
        <w:t>Serious</w:t>
      </w:r>
      <w:r>
        <w:t xml:space="preserve"> Adverse Event (SAE)</w:t>
      </w:r>
    </w:p>
    <w:p w14:paraId="76A91F17" w14:textId="77777777" w:rsidR="00A22879" w:rsidRDefault="00A22879" w:rsidP="00A22879">
      <w:pPr>
        <w:jc w:val="both"/>
      </w:pPr>
      <w:r>
        <w:t>A serious adverse event (SAE) is defined as any untoward medical occurrence that results in any of the following outcomes:</w:t>
      </w:r>
    </w:p>
    <w:p w14:paraId="511A9DF4" w14:textId="77777777" w:rsidR="00A22879" w:rsidRPr="00C86156" w:rsidRDefault="00A22879" w:rsidP="00A22879">
      <w:pPr>
        <w:pStyle w:val="BodyTextIndent3"/>
        <w:numPr>
          <w:ilvl w:val="0"/>
          <w:numId w:val="22"/>
        </w:numPr>
        <w:spacing w:before="0"/>
        <w:jc w:val="both"/>
      </w:pPr>
      <w:r w:rsidRPr="00C86156">
        <w:rPr>
          <w:b/>
        </w:rPr>
        <w:t>Death.</w:t>
      </w:r>
      <w:r w:rsidRPr="00C86156">
        <w:t xml:space="preserve"> Results in death.</w:t>
      </w:r>
    </w:p>
    <w:p w14:paraId="052A895D" w14:textId="77777777" w:rsidR="00A22879" w:rsidRPr="00C86156" w:rsidRDefault="00A22879" w:rsidP="00A22879">
      <w:pPr>
        <w:pStyle w:val="BodyTextIndent3"/>
        <w:numPr>
          <w:ilvl w:val="0"/>
          <w:numId w:val="22"/>
        </w:numPr>
        <w:spacing w:before="0"/>
        <w:jc w:val="both"/>
      </w:pPr>
      <w:r w:rsidRPr="00C86156">
        <w:rPr>
          <w:b/>
        </w:rPr>
        <w:lastRenderedPageBreak/>
        <w:t>Life</w:t>
      </w:r>
      <w:r>
        <w:rPr>
          <w:b/>
        </w:rPr>
        <w:t>-</w:t>
      </w:r>
      <w:r w:rsidRPr="00C86156">
        <w:rPr>
          <w:b/>
        </w:rPr>
        <w:t>threatening</w:t>
      </w:r>
      <w:r w:rsidRPr="00514E07">
        <w:rPr>
          <w:b/>
          <w:bCs/>
        </w:rPr>
        <w:t>.</w:t>
      </w:r>
      <w:r w:rsidRPr="00C86156">
        <w:t xml:space="preserve"> </w:t>
      </w:r>
      <w:r>
        <w:t>L</w:t>
      </w:r>
      <w:r w:rsidRPr="00C86156">
        <w:t>ife</w:t>
      </w:r>
      <w:r>
        <w:t>-</w:t>
      </w:r>
      <w:r w:rsidRPr="00C86156">
        <w:t>threatening refers to an AE in which the patient was at risk of death at the time of the event</w:t>
      </w:r>
      <w:r>
        <w:t xml:space="preserve">. </w:t>
      </w:r>
      <w:r w:rsidRPr="00C86156">
        <w:t xml:space="preserve">It does not refer to an event </w:t>
      </w:r>
      <w:r>
        <w:t>that</w:t>
      </w:r>
      <w:r w:rsidRPr="00C86156">
        <w:t xml:space="preserve"> hypothetically might have caused death if it were more severe.</w:t>
      </w:r>
    </w:p>
    <w:p w14:paraId="4BE46198" w14:textId="77777777" w:rsidR="00A22879" w:rsidRPr="00975765" w:rsidRDefault="00A22879" w:rsidP="00A22879">
      <w:pPr>
        <w:pStyle w:val="BodyTextIndent3"/>
        <w:numPr>
          <w:ilvl w:val="0"/>
          <w:numId w:val="22"/>
        </w:numPr>
        <w:spacing w:before="0"/>
        <w:jc w:val="both"/>
      </w:pPr>
      <w:r w:rsidRPr="00C86156">
        <w:rPr>
          <w:b/>
        </w:rPr>
        <w:t>Hospitalization</w:t>
      </w:r>
      <w:r w:rsidRPr="00514E07">
        <w:rPr>
          <w:b/>
          <w:bCs/>
        </w:rPr>
        <w:t>.</w:t>
      </w:r>
      <w:r w:rsidRPr="00C86156">
        <w:t xml:space="preserve"> </w:t>
      </w:r>
      <w:r w:rsidRPr="00975765">
        <w:t>Requires inpatient hospitalization ≥24 hours or prolongation of an existing hospitalization.</w:t>
      </w:r>
    </w:p>
    <w:p w14:paraId="1380CF86" w14:textId="77777777" w:rsidR="00A22879" w:rsidRDefault="00A22879" w:rsidP="00A22879">
      <w:pPr>
        <w:pStyle w:val="BodyTextIndent3"/>
        <w:numPr>
          <w:ilvl w:val="0"/>
          <w:numId w:val="22"/>
        </w:numPr>
        <w:spacing w:before="0"/>
        <w:jc w:val="both"/>
      </w:pPr>
      <w:r w:rsidRPr="00C86156">
        <w:rPr>
          <w:b/>
        </w:rPr>
        <w:t>Disability/incapacity</w:t>
      </w:r>
      <w:r w:rsidRPr="00514E07">
        <w:rPr>
          <w:b/>
          <w:bCs/>
        </w:rPr>
        <w:t>.</w:t>
      </w:r>
      <w:r w:rsidRPr="00C86156">
        <w:t xml:space="preserve"> Results in persistent or significant disability or incapacity. (Disability is defined as a substantial disruption of a person’s ability to conduct normal life functions</w:t>
      </w:r>
      <w:r>
        <w:t>.)</w:t>
      </w:r>
    </w:p>
    <w:p w14:paraId="4FA61036" w14:textId="77777777" w:rsidR="00A22879" w:rsidRPr="00C86156" w:rsidRDefault="00A22879" w:rsidP="00A22879">
      <w:pPr>
        <w:pStyle w:val="BodyTextIndent3"/>
        <w:numPr>
          <w:ilvl w:val="0"/>
          <w:numId w:val="22"/>
        </w:numPr>
        <w:spacing w:before="0"/>
        <w:jc w:val="both"/>
      </w:pPr>
      <w:r>
        <w:rPr>
          <w:b/>
        </w:rPr>
        <w:t>Pregnancy</w:t>
      </w:r>
    </w:p>
    <w:p w14:paraId="30C8BADD" w14:textId="77777777" w:rsidR="00A22879" w:rsidRPr="00FD3185" w:rsidRDefault="00A22879" w:rsidP="00A22879">
      <w:pPr>
        <w:pStyle w:val="BodyTextIndent3"/>
        <w:numPr>
          <w:ilvl w:val="0"/>
          <w:numId w:val="22"/>
        </w:numPr>
        <w:spacing w:before="0"/>
        <w:jc w:val="both"/>
      </w:pPr>
      <w:r w:rsidRPr="00C86156">
        <w:rPr>
          <w:b/>
        </w:rPr>
        <w:t>Medically important event</w:t>
      </w:r>
      <w:r w:rsidRPr="00514E07">
        <w:rPr>
          <w:b/>
          <w:bCs/>
        </w:rPr>
        <w:t>.</w:t>
      </w:r>
      <w:r>
        <w:t xml:space="preserve"> R</w:t>
      </w:r>
      <w:r w:rsidRPr="00C86156">
        <w:t>efers to an AE that may not result in death, be immediately life</w:t>
      </w:r>
      <w:r>
        <w:t>-</w:t>
      </w:r>
      <w:r w:rsidRPr="00C86156">
        <w:t>threatening, or require hospitalization</w:t>
      </w:r>
      <w:r>
        <w:t>,</w:t>
      </w:r>
      <w:r w:rsidRPr="00C86156">
        <w:t xml:space="preserve"> but may be considered serious when, based on appropriate medical judgment, may jeopardize the patient, require medical or su</w:t>
      </w:r>
      <w:r>
        <w:t>rgical intervention to prevent one</w:t>
      </w:r>
      <w:r w:rsidRPr="00C86156">
        <w:t xml:space="preserve"> of the outcomes listed above, or involves suspected transmission via a medicinal product of an infectious agent</w:t>
      </w:r>
      <w:r>
        <w:t xml:space="preserve">. </w:t>
      </w:r>
      <w:r w:rsidRPr="00C86156">
        <w:t xml:space="preserve">Examples of such medical events include allergic bronchospasm requiring intensive treatment in an emergency room or at home, blood dyscrasias or convulsions that do not result in inpatient hospitalization, or the development of drug dependency or drug abuse; any organism, virus, or infectious particle (e.g., prion protein transmitting </w:t>
      </w:r>
      <w:r>
        <w:t>t</w:t>
      </w:r>
      <w:r w:rsidRPr="00C86156">
        <w:t xml:space="preserve">ransmissible </w:t>
      </w:r>
      <w:r>
        <w:t>s</w:t>
      </w:r>
      <w:r w:rsidRPr="00C86156">
        <w:t xml:space="preserve">pongiform </w:t>
      </w:r>
      <w:r>
        <w:t>e</w:t>
      </w:r>
      <w:r w:rsidRPr="00C86156">
        <w:t>ncephalopathy), pathogenic or nonpathogenic, is considered an infectious agent</w:t>
      </w:r>
      <w:r>
        <w:t>.</w:t>
      </w:r>
    </w:p>
    <w:p w14:paraId="1FB5828F" w14:textId="77777777" w:rsidR="00A22879" w:rsidRPr="003F6B2C" w:rsidRDefault="00A22879" w:rsidP="00A22879">
      <w:pPr>
        <w:pStyle w:val="Heading3"/>
      </w:pPr>
      <w:r w:rsidRPr="003F6B2C">
        <w:t>Attribution of an Adverse Event</w:t>
      </w:r>
    </w:p>
    <w:p w14:paraId="115E6C5D" w14:textId="77777777" w:rsidR="00A22879" w:rsidRDefault="00A22879" w:rsidP="00A22879">
      <w:pPr>
        <w:pStyle w:val="Default"/>
        <w:spacing w:before="240" w:after="240"/>
        <w:jc w:val="both"/>
        <w:rPr>
          <w:sz w:val="22"/>
          <w:szCs w:val="22"/>
        </w:rPr>
      </w:pPr>
      <w:r w:rsidRPr="008D531D">
        <w:rPr>
          <w:sz w:val="22"/>
          <w:szCs w:val="22"/>
        </w:rPr>
        <w:t xml:space="preserve">An assessment of the relationship between the </w:t>
      </w:r>
      <w:r>
        <w:rPr>
          <w:sz w:val="22"/>
          <w:szCs w:val="22"/>
        </w:rPr>
        <w:t>AE</w:t>
      </w:r>
      <w:r w:rsidRPr="008D531D">
        <w:rPr>
          <w:sz w:val="22"/>
          <w:szCs w:val="22"/>
        </w:rPr>
        <w:t xml:space="preserve"> and the intervention, using the following categories: </w:t>
      </w:r>
    </w:p>
    <w:p w14:paraId="6E6FD90A" w14:textId="77777777" w:rsidR="00A22879" w:rsidRDefault="00A22879" w:rsidP="00A22879">
      <w:pPr>
        <w:pStyle w:val="ListParagraph"/>
        <w:numPr>
          <w:ilvl w:val="0"/>
          <w:numId w:val="28"/>
        </w:numPr>
        <w:spacing w:before="120" w:after="120"/>
        <w:ind w:left="720"/>
        <w:contextualSpacing w:val="0"/>
        <w:jc w:val="both"/>
      </w:pPr>
      <w:proofErr w:type="gramStart"/>
      <w:r w:rsidRPr="00F07636">
        <w:rPr>
          <w:b/>
        </w:rPr>
        <w:t>Definitely Related</w:t>
      </w:r>
      <w:proofErr w:type="gramEnd"/>
      <w:r w:rsidRPr="00514E07">
        <w:rPr>
          <w:b/>
          <w:bCs/>
        </w:rPr>
        <w:t>:</w:t>
      </w:r>
      <w:r w:rsidRPr="00672F60">
        <w:t xml:space="preserve"> </w:t>
      </w:r>
      <w:r w:rsidRPr="00F07636">
        <w:rPr>
          <w:i/>
        </w:rPr>
        <w:t>The AE is clearly related to the intervention</w:t>
      </w:r>
      <w:r>
        <w:t>.</w:t>
      </w:r>
      <w:r w:rsidRPr="001D31DD">
        <w:t xml:space="preserve"> </w:t>
      </w:r>
      <w:r w:rsidRPr="00672F60">
        <w:t>There is clear evidence to suggest a causal relationship</w:t>
      </w:r>
      <w:r>
        <w:t>,</w:t>
      </w:r>
      <w:r w:rsidRPr="00672F60">
        <w:t xml:space="preserve"> and other possible contributing factors can be ruled out. </w:t>
      </w:r>
    </w:p>
    <w:p w14:paraId="53E649BF" w14:textId="77777777" w:rsidR="00A22879" w:rsidRDefault="00A22879" w:rsidP="00A22879">
      <w:pPr>
        <w:pStyle w:val="ListParagraph"/>
        <w:numPr>
          <w:ilvl w:val="0"/>
          <w:numId w:val="28"/>
        </w:numPr>
        <w:spacing w:before="120" w:after="120"/>
        <w:ind w:left="720"/>
        <w:contextualSpacing w:val="0"/>
        <w:jc w:val="both"/>
      </w:pPr>
      <w:r w:rsidRPr="00F07636">
        <w:rPr>
          <w:b/>
        </w:rPr>
        <w:t>Probably Related:</w:t>
      </w:r>
      <w:r w:rsidRPr="00672F60">
        <w:t xml:space="preserve"> </w:t>
      </w:r>
      <w:r w:rsidRPr="00F07636">
        <w:rPr>
          <w:i/>
        </w:rPr>
        <w:t xml:space="preserve">The AE is likely related to the intervention. </w:t>
      </w:r>
      <w:r w:rsidRPr="00672F60">
        <w:t xml:space="preserve">There is evidence to suggest a causal relationship, and the influence of other factors is unlikely. </w:t>
      </w:r>
    </w:p>
    <w:p w14:paraId="44A7FAA1" w14:textId="77777777" w:rsidR="00A22879" w:rsidRDefault="00A22879" w:rsidP="00A22879">
      <w:pPr>
        <w:pStyle w:val="ListParagraph"/>
        <w:numPr>
          <w:ilvl w:val="0"/>
          <w:numId w:val="28"/>
        </w:numPr>
        <w:spacing w:before="120" w:after="120"/>
        <w:ind w:left="720"/>
        <w:contextualSpacing w:val="0"/>
        <w:jc w:val="both"/>
      </w:pPr>
      <w:r w:rsidRPr="00F07636">
        <w:rPr>
          <w:b/>
        </w:rPr>
        <w:t xml:space="preserve">Possibly Related: </w:t>
      </w:r>
      <w:r w:rsidRPr="00F07636">
        <w:rPr>
          <w:i/>
        </w:rPr>
        <w:t xml:space="preserve">The AE may be related to the intervention. </w:t>
      </w:r>
      <w:r w:rsidRPr="00672F60">
        <w:t xml:space="preserve">There is some evidence to suggest a causal relationship (e.g., the event occurred within a reasonable time after </w:t>
      </w:r>
      <w:r>
        <w:t>undergoing the intervention</w:t>
      </w:r>
      <w:r w:rsidRPr="00672F60">
        <w:t xml:space="preserve">). However, the influence of other factors may have contributed to the event (e.g., the subject’s clinical condition, other concomitant events). </w:t>
      </w:r>
    </w:p>
    <w:p w14:paraId="7B46CEF2" w14:textId="77777777" w:rsidR="00A22879" w:rsidRDefault="00A22879" w:rsidP="00A22879">
      <w:pPr>
        <w:pStyle w:val="ListParagraph"/>
        <w:numPr>
          <w:ilvl w:val="0"/>
          <w:numId w:val="28"/>
        </w:numPr>
        <w:spacing w:before="120" w:after="120"/>
        <w:ind w:left="720"/>
        <w:contextualSpacing w:val="0"/>
        <w:jc w:val="both"/>
      </w:pPr>
      <w:r w:rsidRPr="00F07636">
        <w:rPr>
          <w:b/>
        </w:rPr>
        <w:t>Unlikely:</w:t>
      </w:r>
      <w:r w:rsidRPr="00672F60">
        <w:t xml:space="preserve"> </w:t>
      </w:r>
      <w:r w:rsidRPr="00F07636">
        <w:rPr>
          <w:i/>
        </w:rPr>
        <w:t xml:space="preserve">The AE is doubtfully related to the intervention. </w:t>
      </w:r>
      <w:r w:rsidRPr="00672F60">
        <w:t>A clinical event, including an</w:t>
      </w:r>
      <w:r>
        <w:t>y abnormal clinically significant</w:t>
      </w:r>
      <w:r w:rsidRPr="00672F60">
        <w:t xml:space="preserve"> laboratory test result, whose temporal relationship to </w:t>
      </w:r>
      <w:r>
        <w:t xml:space="preserve">the intervention </w:t>
      </w:r>
      <w:r w:rsidRPr="00672F60">
        <w:t>makes a causal relationship improbable (e.g., the event did not occur within a reasonable time after administration of the trial medication) and in which other drugs or chemicals or underlying disease provides plausible explanations (e.g., the subject’s clinical condition, other concomitant treatments).</w:t>
      </w:r>
    </w:p>
    <w:p w14:paraId="667E1FA9" w14:textId="77777777" w:rsidR="00A22879" w:rsidRDefault="00A22879" w:rsidP="00A22879">
      <w:pPr>
        <w:pStyle w:val="ListParagraph"/>
        <w:numPr>
          <w:ilvl w:val="0"/>
          <w:numId w:val="28"/>
        </w:numPr>
        <w:spacing w:before="120"/>
        <w:ind w:left="720"/>
        <w:contextualSpacing w:val="0"/>
        <w:jc w:val="both"/>
      </w:pPr>
      <w:r w:rsidRPr="00F07636">
        <w:rPr>
          <w:b/>
        </w:rPr>
        <w:t xml:space="preserve">Unrelated: </w:t>
      </w:r>
      <w:r w:rsidRPr="00F07636">
        <w:rPr>
          <w:i/>
        </w:rPr>
        <w:t>The AE is clearly NOT related to the intervention.</w:t>
      </w:r>
      <w:r w:rsidRPr="00F07636">
        <w:rPr>
          <w:b/>
        </w:rPr>
        <w:t xml:space="preserve"> </w:t>
      </w:r>
      <w:r w:rsidRPr="00672F60">
        <w:t xml:space="preserve">The AE is completely independent of </w:t>
      </w:r>
      <w:r>
        <w:t>the intervention</w:t>
      </w:r>
      <w:r w:rsidRPr="00672F60">
        <w:t xml:space="preserve">, and/or evidence exists that the event is </w:t>
      </w:r>
      <w:proofErr w:type="gramStart"/>
      <w:r w:rsidRPr="00672F60">
        <w:t>definitely related</w:t>
      </w:r>
      <w:proofErr w:type="gramEnd"/>
      <w:r w:rsidRPr="00672F60">
        <w:t xml:space="preserve"> to another etiology. </w:t>
      </w:r>
    </w:p>
    <w:p w14:paraId="0F917914" w14:textId="77777777" w:rsidR="00A22879" w:rsidRPr="005D53E8" w:rsidRDefault="00A22879" w:rsidP="00A22879">
      <w:pPr>
        <w:autoSpaceDE w:val="0"/>
        <w:autoSpaceDN w:val="0"/>
        <w:adjustRightInd w:val="0"/>
        <w:jc w:val="both"/>
      </w:pPr>
      <w:r>
        <w:t xml:space="preserve">The PI will be responsible for assigning the </w:t>
      </w:r>
      <w:r w:rsidRPr="005D53E8">
        <w:t>event attribution category (unrelated, unlikely, possible, probable, or definite)</w:t>
      </w:r>
      <w:r>
        <w:t xml:space="preserve">. </w:t>
      </w:r>
    </w:p>
    <w:p w14:paraId="5ADEB035" w14:textId="77777777" w:rsidR="00A22879" w:rsidRPr="00FF0F78" w:rsidRDefault="00A22879" w:rsidP="00A22879">
      <w:pPr>
        <w:pStyle w:val="Heading3"/>
      </w:pPr>
      <w:r w:rsidRPr="00FF0F78">
        <w:t>Expectedness of an Adverse Event</w:t>
      </w:r>
    </w:p>
    <w:p w14:paraId="2C1AC715" w14:textId="77777777" w:rsidR="00A22879" w:rsidRDefault="00A22879" w:rsidP="00A22879">
      <w:pPr>
        <w:jc w:val="both"/>
      </w:pPr>
      <w:r>
        <w:t>The study investigator will be responsible for determining whether an AE is expected or unexpected as indicated in the protocol and/or informed consent form</w:t>
      </w:r>
      <w:r w:rsidRPr="00B6359F">
        <w:t>. An AE will be considered unexpected if the nature, severity, or frequency of the event is NOT consistent with the risk information previously described for the study intervention.</w:t>
      </w:r>
    </w:p>
    <w:p w14:paraId="1A5444B3" w14:textId="77777777" w:rsidR="00A22879" w:rsidRDefault="00A22879" w:rsidP="00A22879">
      <w:pPr>
        <w:pStyle w:val="Heading2"/>
      </w:pPr>
      <w:bookmarkStart w:id="103" w:name="_Toc174458917"/>
      <w:bookmarkStart w:id="104" w:name="_Toc174459549"/>
      <w:bookmarkStart w:id="105" w:name="_Toc174460181"/>
      <w:bookmarkStart w:id="106" w:name="_Toc174521571"/>
      <w:bookmarkStart w:id="107" w:name="_Toc174522504"/>
      <w:bookmarkStart w:id="108" w:name="_Toc176433111"/>
      <w:bookmarkEnd w:id="103"/>
      <w:bookmarkEnd w:id="104"/>
      <w:bookmarkEnd w:id="105"/>
      <w:bookmarkEnd w:id="106"/>
      <w:bookmarkEnd w:id="107"/>
      <w:r>
        <w:lastRenderedPageBreak/>
        <w:t>Collection and Reporting Requirements for Adverse Events and Serious Adverse Events</w:t>
      </w:r>
      <w:bookmarkEnd w:id="108"/>
    </w:p>
    <w:p w14:paraId="2DDC593A" w14:textId="77777777" w:rsidR="00A22879" w:rsidRPr="00703D26" w:rsidRDefault="00A22879" w:rsidP="00A22879">
      <w:pPr>
        <w:autoSpaceDE w:val="0"/>
        <w:autoSpaceDN w:val="0"/>
        <w:adjustRightInd w:val="0"/>
        <w:jc w:val="both"/>
      </w:pPr>
      <w:r>
        <w:t>Adverse events and serious adverse events are not anticipated for this study. I</w:t>
      </w:r>
      <w:r w:rsidRPr="00703D26">
        <w:t>f such events occur, they will be reported per IRB guidelines. Any events reported to the IRB will be reported to the D</w:t>
      </w:r>
      <w:r>
        <w:t xml:space="preserve">ata </w:t>
      </w:r>
      <w:r w:rsidRPr="00703D26">
        <w:t>S</w:t>
      </w:r>
      <w:r>
        <w:t xml:space="preserve">afety and </w:t>
      </w:r>
      <w:r w:rsidRPr="00703D26">
        <w:t>M</w:t>
      </w:r>
      <w:r>
        <w:t xml:space="preserve">onitoring </w:t>
      </w:r>
      <w:r w:rsidRPr="00703D26">
        <w:t>C</w:t>
      </w:r>
      <w:r>
        <w:t>ommittee (DSMC)</w:t>
      </w:r>
      <w:r w:rsidRPr="00703D26">
        <w:t xml:space="preserve"> </w:t>
      </w:r>
      <w:r>
        <w:t>in</w:t>
      </w:r>
      <w:r w:rsidRPr="00703D26">
        <w:t xml:space="preserve"> the same manner (routine or expedited). </w:t>
      </w:r>
    </w:p>
    <w:p w14:paraId="7957C382" w14:textId="77777777" w:rsidR="00A22879" w:rsidRPr="00703D26" w:rsidRDefault="00A22879" w:rsidP="00A22879">
      <w:pPr>
        <w:autoSpaceDE w:val="0"/>
        <w:autoSpaceDN w:val="0"/>
        <w:adjustRightInd w:val="0"/>
        <w:jc w:val="both"/>
      </w:pPr>
      <w:r w:rsidRPr="00703D26">
        <w:t xml:space="preserve">For routine reporting, the events will be reported to the IRB as part of the annual continuing progress report, and the DSMC will review events at the time of scheduled monitoring. </w:t>
      </w:r>
    </w:p>
    <w:p w14:paraId="36F45055" w14:textId="77777777" w:rsidR="00A22879" w:rsidRPr="008519B9" w:rsidRDefault="00A22879" w:rsidP="00A22879">
      <w:pPr>
        <w:jc w:val="both"/>
      </w:pPr>
      <w:r w:rsidRPr="00703D26">
        <w:t xml:space="preserve">For expedited DSMC reporting, the study coordinator/research nurse must notify the DSMC </w:t>
      </w:r>
      <w:r>
        <w:t xml:space="preserve">of the event </w:t>
      </w:r>
      <w:r w:rsidRPr="00703D26">
        <w:t>via email. For A</w:t>
      </w:r>
      <w:r>
        <w:t>E</w:t>
      </w:r>
      <w:r w:rsidRPr="00703D26">
        <w:t xml:space="preserve">s, include the subject ID, date of event, grade, relatedness, expectedness, and a short narrative. For SAEs, </w:t>
      </w:r>
      <w:r>
        <w:t xml:space="preserve">the </w:t>
      </w:r>
      <w:r w:rsidRPr="00703D26">
        <w:t xml:space="preserve">DSMC will review the SAE report </w:t>
      </w:r>
      <w:proofErr w:type="gramStart"/>
      <w:r w:rsidRPr="00703D26">
        <w:t>entered into</w:t>
      </w:r>
      <w:proofErr w:type="gramEnd"/>
      <w:r w:rsidRPr="00703D26">
        <w:t xml:space="preserve"> the secure Microsoft Excel spreadsheet </w:t>
      </w:r>
      <w:r>
        <w:t xml:space="preserve">(or equivalent) </w:t>
      </w:r>
      <w:r w:rsidRPr="00703D26">
        <w:t>used for the study.</w:t>
      </w:r>
    </w:p>
    <w:p w14:paraId="55BA9B54" w14:textId="77777777" w:rsidR="00A22879" w:rsidRPr="00C32FC6" w:rsidRDefault="00A22879" w:rsidP="00A22879">
      <w:pPr>
        <w:pStyle w:val="Heading2"/>
      </w:pPr>
      <w:bookmarkStart w:id="109" w:name="_Toc176433112"/>
      <w:r w:rsidRPr="00C32FC6">
        <w:t>Unanticipated Problem Involving Risk to Subject or Other (UPIRSO)</w:t>
      </w:r>
      <w:bookmarkEnd w:id="109"/>
    </w:p>
    <w:p w14:paraId="72E5C62C" w14:textId="77777777" w:rsidR="00A22879" w:rsidRPr="003F6B2C" w:rsidRDefault="00A22879" w:rsidP="00A22879">
      <w:pPr>
        <w:pStyle w:val="BodyText"/>
        <w:rPr>
          <w:szCs w:val="22"/>
        </w:rPr>
      </w:pPr>
      <w:r w:rsidRPr="00C86156">
        <w:t xml:space="preserve">The investigator and </w:t>
      </w:r>
      <w:r>
        <w:t>their</w:t>
      </w:r>
      <w:r w:rsidRPr="00C86156">
        <w:t xml:space="preserve"> team will follow the Medical College of Wisconsin policies related to </w:t>
      </w:r>
      <w:r w:rsidRPr="003F6B2C">
        <w:rPr>
          <w:szCs w:val="22"/>
        </w:rPr>
        <w:t xml:space="preserve">unanticipated problems involving risks to subjects or others. This information may be found on the </w:t>
      </w:r>
      <w:hyperlink r:id="rId14" w:history="1">
        <w:r w:rsidRPr="003F6B2C">
          <w:rPr>
            <w:rStyle w:val="Hyperlink"/>
            <w:iCs/>
            <w:szCs w:val="22"/>
          </w:rPr>
          <w:t>MCW Human Research Protection Program</w:t>
        </w:r>
      </w:hyperlink>
      <w:r w:rsidRPr="003F6B2C">
        <w:rPr>
          <w:iCs/>
          <w:szCs w:val="22"/>
        </w:rPr>
        <w:t xml:space="preserve"> website</w:t>
      </w:r>
      <w:r w:rsidRPr="003F6B2C">
        <w:rPr>
          <w:szCs w:val="22"/>
        </w:rPr>
        <w:t xml:space="preserve">. </w:t>
      </w:r>
    </w:p>
    <w:p w14:paraId="73F06BF5" w14:textId="77777777" w:rsidR="00A22879" w:rsidRDefault="00A22879" w:rsidP="00A22879">
      <w:pPr>
        <w:pStyle w:val="Heading2"/>
      </w:pPr>
      <w:bookmarkStart w:id="110" w:name="_Toc176433113"/>
      <w:r>
        <w:t>Subject Complaints</w:t>
      </w:r>
      <w:bookmarkEnd w:id="110"/>
    </w:p>
    <w:p w14:paraId="696A9E72" w14:textId="77777777" w:rsidR="00A22879" w:rsidRPr="00AA22A8" w:rsidRDefault="00A22879" w:rsidP="00A22879">
      <w:pPr>
        <w:jc w:val="both"/>
      </w:pPr>
      <w:r w:rsidRPr="00AA22A8">
        <w:t>If a</w:t>
      </w:r>
      <w:r>
        <w:t>nyone on the study staff receives a complaint</w:t>
      </w:r>
      <w:r w:rsidRPr="00AA22A8">
        <w:t xml:space="preserve">, it will be discussed with the study staff and will be addressed on a case-by-case basis. The PI will be notified of any complaints. Complaints will be reported to the IRB if indicated. </w:t>
      </w:r>
    </w:p>
    <w:p w14:paraId="3A4D72C7" w14:textId="77777777" w:rsidR="00A22879" w:rsidRPr="00AA22A8" w:rsidRDefault="00A22879" w:rsidP="00A22879">
      <w:pPr>
        <w:jc w:val="both"/>
      </w:pPr>
      <w:r w:rsidRPr="00AA22A8">
        <w:t xml:space="preserve">If the subject has questions about </w:t>
      </w:r>
      <w:r>
        <w:t>thei</w:t>
      </w:r>
      <w:r w:rsidRPr="00AA22A8">
        <w:t>r rights as a study subject, wants to report any problems or complaints, obtain information about the study</w:t>
      </w:r>
      <w:r>
        <w:t>,</w:t>
      </w:r>
      <w:r w:rsidRPr="00AA22A8">
        <w:t xml:space="preserve"> or offer input, the subject can call the Medical College of Wisconsin/Froedtert Hospital research subject advocate at 414-955-8844. This information is provided to the subject in their consent. </w:t>
      </w:r>
    </w:p>
    <w:p w14:paraId="4838FD55" w14:textId="77777777" w:rsidR="00A22879" w:rsidRDefault="00A22879" w:rsidP="00A22879">
      <w:pPr>
        <w:jc w:val="both"/>
      </w:pPr>
      <w:r w:rsidRPr="00AA22A8">
        <w:t>A product complaint is a verbal, written</w:t>
      </w:r>
      <w:r>
        <w:t>,</w:t>
      </w:r>
      <w:r w:rsidRPr="00AA22A8">
        <w:t xml:space="preserve"> or electronic expression that implies dissatisfaction regarding the identity, strength, purity, quality</w:t>
      </w:r>
      <w:r>
        <w:t>,</w:t>
      </w:r>
      <w:r w:rsidRPr="00AA22A8">
        <w:t xml:space="preserve"> or stability of a drug product. Individuals who identify a potential product complaint situation should immediately contact the </w:t>
      </w:r>
      <w:r>
        <w:t>d</w:t>
      </w:r>
      <w:r w:rsidRPr="00881F65">
        <w:t xml:space="preserve">rug </w:t>
      </w:r>
      <w:r>
        <w:t>m</w:t>
      </w:r>
      <w:r w:rsidRPr="00881F65">
        <w:t>anufacturer</w:t>
      </w:r>
      <w:r w:rsidRPr="00AA22A8">
        <w:t xml:space="preserve"> and report the event. Whenever possible, the associated product should be maintained in accordance with the label instructions pending further guidance from a </w:t>
      </w:r>
      <w:r>
        <w:t>d</w:t>
      </w:r>
      <w:r w:rsidRPr="00881F65">
        <w:t xml:space="preserve">rug </w:t>
      </w:r>
      <w:r>
        <w:t>m</w:t>
      </w:r>
      <w:r w:rsidRPr="00881F65">
        <w:t xml:space="preserve">anufacturer </w:t>
      </w:r>
      <w:r w:rsidRPr="00AA22A8">
        <w:t xml:space="preserve">representative. Product complaints in and of themselves are not </w:t>
      </w:r>
      <w:r>
        <w:t>r</w:t>
      </w:r>
      <w:r w:rsidRPr="00AA22A8">
        <w:t xml:space="preserve">eportable </w:t>
      </w:r>
      <w:r>
        <w:t>e</w:t>
      </w:r>
      <w:r w:rsidRPr="00AA22A8">
        <w:t>vents. If a product complaint results in an SAE, an SAE form should be completed.</w:t>
      </w:r>
    </w:p>
    <w:p w14:paraId="4D5B72D4" w14:textId="77777777" w:rsidR="00A22879" w:rsidRDefault="00A22879" w:rsidP="00A22879">
      <w:pPr>
        <w:pStyle w:val="Heading2"/>
      </w:pPr>
      <w:bookmarkStart w:id="111" w:name="_Toc174458921"/>
      <w:bookmarkStart w:id="112" w:name="_Toc174459553"/>
      <w:bookmarkStart w:id="113" w:name="_Toc174460185"/>
      <w:bookmarkStart w:id="114" w:name="_Toc174521575"/>
      <w:bookmarkStart w:id="115" w:name="_Toc174522508"/>
      <w:bookmarkStart w:id="116" w:name="_Toc161325099"/>
      <w:bookmarkStart w:id="117" w:name="_Toc176433114"/>
      <w:bookmarkEnd w:id="111"/>
      <w:bookmarkEnd w:id="112"/>
      <w:bookmarkEnd w:id="113"/>
      <w:bookmarkEnd w:id="114"/>
      <w:bookmarkEnd w:id="115"/>
      <w:r>
        <w:t>Protocol Deviations</w:t>
      </w:r>
      <w:bookmarkEnd w:id="116"/>
      <w:bookmarkEnd w:id="117"/>
    </w:p>
    <w:p w14:paraId="48511DC2" w14:textId="77777777" w:rsidR="00A22879" w:rsidRDefault="00A22879" w:rsidP="00A22879">
      <w:pPr>
        <w:pStyle w:val="Heading3"/>
      </w:pPr>
      <w:r>
        <w:t>Definitions</w:t>
      </w:r>
    </w:p>
    <w:p w14:paraId="6AEF8725" w14:textId="77777777" w:rsidR="00A22879" w:rsidRDefault="00A22879" w:rsidP="00A22879">
      <w:pPr>
        <w:pStyle w:val="BodyText"/>
        <w:numPr>
          <w:ilvl w:val="0"/>
          <w:numId w:val="25"/>
        </w:numPr>
        <w:spacing w:before="120" w:after="120"/>
      </w:pPr>
      <w:r w:rsidRPr="00FB5DC0">
        <w:rPr>
          <w:b/>
          <w:bCs/>
        </w:rPr>
        <w:t>Protocol Deviation.</w:t>
      </w:r>
      <w:r>
        <w:t xml:space="preserve"> A protocol deviation is any change, divergence, or departure from the study design or procedures of a research protocol that is under the investigator’s control and that has not been approved by the IRB. </w:t>
      </w:r>
    </w:p>
    <w:p w14:paraId="02209752" w14:textId="77777777" w:rsidR="00A22879" w:rsidRDefault="00A22879" w:rsidP="00A22879">
      <w:pPr>
        <w:pStyle w:val="BodyText"/>
        <w:numPr>
          <w:ilvl w:val="0"/>
          <w:numId w:val="25"/>
        </w:numPr>
        <w:spacing w:before="120" w:after="120"/>
      </w:pPr>
      <w:r w:rsidRPr="00FB5DC0">
        <w:rPr>
          <w:b/>
          <w:bCs/>
        </w:rPr>
        <w:t>Significant Protocol Deviation.</w:t>
      </w:r>
      <w:r>
        <w:t xml:space="preserve"> Significant protocol deviations are those that increase the risk to participants or others, decrease the potential benefits of the project, undermine the scientific integrity of the project, or occur more than once. </w:t>
      </w:r>
    </w:p>
    <w:p w14:paraId="3759E873" w14:textId="77777777" w:rsidR="00A22879" w:rsidRDefault="00A22879" w:rsidP="00A22879">
      <w:pPr>
        <w:pStyle w:val="BodyText"/>
        <w:numPr>
          <w:ilvl w:val="0"/>
          <w:numId w:val="25"/>
        </w:numPr>
        <w:spacing w:before="120" w:after="120"/>
      </w:pPr>
      <w:r w:rsidRPr="00FB5DC0">
        <w:rPr>
          <w:b/>
          <w:bCs/>
        </w:rPr>
        <w:lastRenderedPageBreak/>
        <w:t>Planned Protocol Deviation.</w:t>
      </w:r>
      <w:r>
        <w:t xml:space="preserve"> Planned protocol deviations are any temporary protocol deviation acknowledged by the IRB prior to its initiation. Any permanent change to the protocol constitutes an amendment that must be submitted to the IRB for approval prior to initiation. </w:t>
      </w:r>
    </w:p>
    <w:p w14:paraId="0F375E72" w14:textId="77777777" w:rsidR="00A22879" w:rsidRPr="00160DB6" w:rsidRDefault="00A22879" w:rsidP="00A22879">
      <w:pPr>
        <w:pStyle w:val="Heading3"/>
      </w:pPr>
      <w:r w:rsidRPr="00160DB6">
        <w:t>Reporting Protocol Deviation</w:t>
      </w:r>
      <w:r w:rsidRPr="00FB5DC0">
        <w:t>s</w:t>
      </w:r>
    </w:p>
    <w:p w14:paraId="5A2EFDA6" w14:textId="77777777" w:rsidR="00A22879" w:rsidRDefault="00A22879" w:rsidP="00A22879">
      <w:pPr>
        <w:pStyle w:val="BodyText"/>
        <w:spacing w:before="120" w:after="120"/>
      </w:pPr>
      <w:r w:rsidRPr="004305E3">
        <w:t xml:space="preserve">Any </w:t>
      </w:r>
      <w:r>
        <w:t>deviation</w:t>
      </w:r>
      <w:r w:rsidRPr="004305E3">
        <w:t xml:space="preserve"> from the protocol must be </w:t>
      </w:r>
      <w:r w:rsidRPr="00A55FCC">
        <w:t>fully documented in the source documents. A summary of all protocol deviations must be reported to the DSMC at the time of scheduled monitoring. Per the most recent MCW Office of Research SOP, the</w:t>
      </w:r>
      <w:r>
        <w:t xml:space="preserve"> following events meet the MCW IRB expedited reporting criteria; any other deviation is to be reported in a timely manner.</w:t>
      </w:r>
    </w:p>
    <w:p w14:paraId="57C5B906" w14:textId="77777777" w:rsidR="00A22879" w:rsidRDefault="00A22879" w:rsidP="00A22879">
      <w:pPr>
        <w:pStyle w:val="BodyText"/>
        <w:numPr>
          <w:ilvl w:val="0"/>
          <w:numId w:val="26"/>
        </w:numPr>
        <w:spacing w:before="120" w:after="120"/>
      </w:pPr>
      <w:r w:rsidRPr="00FB5DC0">
        <w:rPr>
          <w:u w:val="single"/>
        </w:rPr>
        <w:t>Significant Protocol Deviations</w:t>
      </w:r>
      <w:r>
        <w:t>. Examples include, but are not limited to, the following:</w:t>
      </w:r>
    </w:p>
    <w:p w14:paraId="5757EE59" w14:textId="77777777" w:rsidR="00A22879" w:rsidRDefault="00A22879" w:rsidP="00A22879">
      <w:pPr>
        <w:pStyle w:val="BodyText"/>
        <w:numPr>
          <w:ilvl w:val="1"/>
          <w:numId w:val="26"/>
        </w:numPr>
        <w:spacing w:before="120" w:after="120"/>
      </w:pPr>
      <w:r>
        <w:t>Any departure from the protocol (deviation or violation) where subjects or others were harmed or might be at increased risk of harm.</w:t>
      </w:r>
    </w:p>
    <w:p w14:paraId="635FBDFF" w14:textId="77777777" w:rsidR="00A22879" w:rsidRDefault="00A22879" w:rsidP="00A22879">
      <w:pPr>
        <w:pStyle w:val="BodyText"/>
        <w:numPr>
          <w:ilvl w:val="1"/>
          <w:numId w:val="26"/>
        </w:numPr>
        <w:spacing w:before="120" w:after="120"/>
      </w:pPr>
      <w:r>
        <w:t>Any departure from the protocol compromises the integrity of the research data.</w:t>
      </w:r>
    </w:p>
    <w:p w14:paraId="6B08CE87" w14:textId="77777777" w:rsidR="00A22879" w:rsidRDefault="00A22879" w:rsidP="00A22879">
      <w:pPr>
        <w:pStyle w:val="BodyText"/>
        <w:numPr>
          <w:ilvl w:val="1"/>
          <w:numId w:val="26"/>
        </w:numPr>
        <w:spacing w:before="120" w:after="120"/>
      </w:pPr>
      <w:r>
        <w:t xml:space="preserve">Any change made to the research without prior IRB approval </w:t>
      </w:r>
      <w:proofErr w:type="gramStart"/>
      <w:r>
        <w:t>in order to</w:t>
      </w:r>
      <w:proofErr w:type="gramEnd"/>
      <w:r>
        <w:t xml:space="preserve"> eliminate apparent immediate harm.</w:t>
      </w:r>
    </w:p>
    <w:p w14:paraId="4BE80AA7" w14:textId="77777777" w:rsidR="00A22879" w:rsidRDefault="00A22879" w:rsidP="00A22879">
      <w:pPr>
        <w:pStyle w:val="BodyText"/>
        <w:numPr>
          <w:ilvl w:val="0"/>
          <w:numId w:val="26"/>
        </w:numPr>
        <w:spacing w:before="120" w:after="120"/>
      </w:pPr>
      <w:r w:rsidRPr="00FB5DC0">
        <w:rPr>
          <w:u w:val="single"/>
        </w:rPr>
        <w:t>Planned Protocol Deviations</w:t>
      </w:r>
      <w:r>
        <w:t>. Planned protocol deviations that increase the risk to participants or others, decrease the potential benefits of the project, or undermine the scientific integrity of the project are considered events that meet MCW’s prompt reporting criteria. Examples include, but are not limited to, the following:</w:t>
      </w:r>
    </w:p>
    <w:p w14:paraId="1FED7B04" w14:textId="77777777" w:rsidR="00A22879" w:rsidRDefault="00A22879" w:rsidP="00A22879">
      <w:pPr>
        <w:pStyle w:val="BodyText"/>
        <w:numPr>
          <w:ilvl w:val="1"/>
          <w:numId w:val="26"/>
        </w:numPr>
        <w:spacing w:before="120" w:after="120"/>
      </w:pPr>
      <w:r>
        <w:t>Enrolling a subject who does not meet the eligibility criteria.</w:t>
      </w:r>
    </w:p>
    <w:p w14:paraId="63797C52" w14:textId="2BB5F19D" w:rsidR="00A346AC" w:rsidRDefault="00A22879" w:rsidP="009E2547">
      <w:pPr>
        <w:pStyle w:val="BodyText"/>
        <w:numPr>
          <w:ilvl w:val="1"/>
          <w:numId w:val="26"/>
        </w:numPr>
        <w:spacing w:before="40" w:after="40"/>
      </w:pPr>
      <w:r>
        <w:t>Not performing a specific screening procedure for a patient as indicated in the protocol.</w:t>
      </w:r>
    </w:p>
    <w:p w14:paraId="10EC3312" w14:textId="70AF6606" w:rsidR="00D1233B" w:rsidRDefault="009C2D4D" w:rsidP="009C2D4D">
      <w:pPr>
        <w:pStyle w:val="Heading1"/>
      </w:pPr>
      <w:bookmarkStart w:id="118" w:name="_Toc198542476"/>
      <w:r>
        <w:t>STUDY MEASUREMENTS</w:t>
      </w:r>
      <w:bookmarkEnd w:id="118"/>
    </w:p>
    <w:p w14:paraId="0E4068BC" w14:textId="65FB3560" w:rsidR="009C2D4D" w:rsidRDefault="00D02040" w:rsidP="002538BD">
      <w:pPr>
        <w:ind w:left="0" w:firstLine="0"/>
        <w:jc w:val="both"/>
      </w:pPr>
      <w:r w:rsidRPr="00B848D1">
        <w:rPr>
          <w:i/>
          <w:iCs/>
          <w:color w:val="4472C4" w:themeColor="accent1"/>
        </w:rPr>
        <w:t>Provide data collection methods, time points, and measurements</w:t>
      </w:r>
      <w:r w:rsidR="00D1233B">
        <w:rPr>
          <w:i/>
          <w:iCs/>
          <w:color w:val="4472C4" w:themeColor="accent1"/>
        </w:rPr>
        <w:t xml:space="preserve"> that will be used for endpoint analysis</w:t>
      </w:r>
      <w:r>
        <w:t>.</w:t>
      </w:r>
    </w:p>
    <w:p w14:paraId="58F00027" w14:textId="3158EADF" w:rsidR="00BC14BF" w:rsidRPr="00BC14BF" w:rsidRDefault="00A876E7" w:rsidP="00633E2D">
      <w:pPr>
        <w:pStyle w:val="Heading1"/>
      </w:pPr>
      <w:bookmarkStart w:id="119" w:name="_Toc95844896"/>
      <w:bookmarkStart w:id="120" w:name="_Toc95844955"/>
      <w:bookmarkStart w:id="121" w:name="_Toc95844897"/>
      <w:bookmarkStart w:id="122" w:name="_Toc95844956"/>
      <w:bookmarkStart w:id="123" w:name="_Toc95299861"/>
      <w:bookmarkStart w:id="124" w:name="_Toc95299917"/>
      <w:bookmarkStart w:id="125" w:name="_Toc95299973"/>
      <w:bookmarkStart w:id="126" w:name="_Toc95299862"/>
      <w:bookmarkStart w:id="127" w:name="_Toc95299918"/>
      <w:bookmarkStart w:id="128" w:name="_Toc95299974"/>
      <w:bookmarkStart w:id="129" w:name="_Toc95299863"/>
      <w:bookmarkStart w:id="130" w:name="_Toc95299919"/>
      <w:bookmarkStart w:id="131" w:name="_Toc95299975"/>
      <w:bookmarkStart w:id="132" w:name="_Toc95299865"/>
      <w:bookmarkStart w:id="133" w:name="_Toc95299921"/>
      <w:bookmarkStart w:id="134" w:name="_Toc95299977"/>
      <w:bookmarkStart w:id="135" w:name="_Toc95289036"/>
      <w:bookmarkStart w:id="136" w:name="_Toc95299866"/>
      <w:bookmarkStart w:id="137" w:name="_Toc95299922"/>
      <w:bookmarkStart w:id="138" w:name="_Toc95299978"/>
      <w:bookmarkStart w:id="139" w:name="_Toc95844962"/>
      <w:bookmarkStart w:id="140" w:name="_Toc127891615"/>
      <w:bookmarkStart w:id="141" w:name="_Toc19854247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8D4DF6">
        <w:t>STATISTIC</w:t>
      </w:r>
      <w:r w:rsidR="009A2900">
        <w:t>AL CONSIDERATIONS</w:t>
      </w:r>
      <w:bookmarkEnd w:id="139"/>
      <w:bookmarkEnd w:id="140"/>
      <w:bookmarkEnd w:id="141"/>
    </w:p>
    <w:p w14:paraId="01B1CC41" w14:textId="1804AEF3" w:rsidR="00175FB3" w:rsidRDefault="00175FB3" w:rsidP="00633E2D">
      <w:pPr>
        <w:pStyle w:val="Heading2"/>
      </w:pPr>
      <w:bookmarkStart w:id="142" w:name="_Toc95844905"/>
      <w:bookmarkStart w:id="143" w:name="_Toc95844964"/>
      <w:bookmarkStart w:id="144" w:name="_Toc95844907"/>
      <w:bookmarkStart w:id="145" w:name="_Toc95844966"/>
      <w:bookmarkStart w:id="146" w:name="_Toc95844967"/>
      <w:bookmarkStart w:id="147" w:name="_Toc127891616"/>
      <w:bookmarkStart w:id="148" w:name="_Toc198542478"/>
      <w:bookmarkEnd w:id="142"/>
      <w:bookmarkEnd w:id="143"/>
      <w:bookmarkEnd w:id="144"/>
      <w:bookmarkEnd w:id="145"/>
      <w:r w:rsidRPr="00565DF1">
        <w:t>Sample Size</w:t>
      </w:r>
      <w:bookmarkEnd w:id="146"/>
      <w:r w:rsidR="00BC14BF">
        <w:t xml:space="preserve"> Determination</w:t>
      </w:r>
      <w:bookmarkEnd w:id="147"/>
      <w:bookmarkEnd w:id="148"/>
    </w:p>
    <w:p w14:paraId="4983A580" w14:textId="06B86DAF" w:rsidR="00671592" w:rsidRPr="00B848D1" w:rsidRDefault="00D02040" w:rsidP="002538BD">
      <w:pPr>
        <w:ind w:left="0" w:firstLine="0"/>
        <w:jc w:val="both"/>
        <w:rPr>
          <w:color w:val="auto"/>
        </w:rPr>
      </w:pPr>
      <w:bookmarkStart w:id="149" w:name="_Toc95844909"/>
      <w:bookmarkStart w:id="150" w:name="_Toc95844968"/>
      <w:bookmarkStart w:id="151" w:name="_Toc95844969"/>
      <w:bookmarkEnd w:id="149"/>
      <w:bookmarkEnd w:id="150"/>
      <w:r w:rsidRPr="00B848D1">
        <w:rPr>
          <w:i/>
          <w:iCs/>
          <w:color w:val="4472C4" w:themeColor="accent1"/>
        </w:rPr>
        <w:t>Explain the reasons for the choice of sample size, including reflections on (or calculations of) the power of the study</w:t>
      </w:r>
      <w:r>
        <w:rPr>
          <w:i/>
          <w:iCs/>
          <w:color w:val="4472C4" w:themeColor="accent1"/>
        </w:rPr>
        <w:t>. The study should be sufficiently powered to achieve the study’s primary endpoint</w:t>
      </w:r>
      <w:r w:rsidR="00671592" w:rsidRPr="00B848D1">
        <w:rPr>
          <w:noProof/>
          <w:color w:val="auto"/>
        </w:rPr>
        <w:t>.</w:t>
      </w:r>
    </w:p>
    <w:p w14:paraId="0A757BDF" w14:textId="0EA027EF" w:rsidR="00086BF1" w:rsidRPr="00873317" w:rsidRDefault="006A4119" w:rsidP="00633E2D">
      <w:pPr>
        <w:pStyle w:val="Heading2"/>
        <w:rPr>
          <w:bCs/>
        </w:rPr>
      </w:pPr>
      <w:bookmarkStart w:id="152" w:name="_Toc127891617"/>
      <w:bookmarkStart w:id="153" w:name="_Toc198542479"/>
      <w:r w:rsidRPr="00873317">
        <w:t xml:space="preserve">Analysis </w:t>
      </w:r>
      <w:r w:rsidR="00BC14BF">
        <w:t>P</w:t>
      </w:r>
      <w:r w:rsidRPr="00873317">
        <w:t>lan</w:t>
      </w:r>
      <w:bookmarkEnd w:id="151"/>
      <w:bookmarkEnd w:id="152"/>
      <w:bookmarkEnd w:id="153"/>
      <w:r w:rsidRPr="00873317">
        <w:rPr>
          <w:bCs/>
        </w:rPr>
        <w:t xml:space="preserve"> </w:t>
      </w:r>
    </w:p>
    <w:p w14:paraId="1D5603D5" w14:textId="209C344C" w:rsidR="00DC666C" w:rsidRDefault="00DC666C" w:rsidP="00A346AC">
      <w:pPr>
        <w:pStyle w:val="Heading3"/>
      </w:pPr>
      <w:r>
        <w:t xml:space="preserve">Analysis Population </w:t>
      </w:r>
    </w:p>
    <w:p w14:paraId="2F3F75E0" w14:textId="40B14AD7" w:rsidR="00D02040" w:rsidRPr="00802395" w:rsidRDefault="00D02040" w:rsidP="002538BD">
      <w:pPr>
        <w:ind w:left="0" w:firstLine="0"/>
        <w:jc w:val="both"/>
        <w:rPr>
          <w:color w:val="auto"/>
        </w:rPr>
      </w:pPr>
      <w:r>
        <w:rPr>
          <w:i/>
          <w:iCs/>
          <w:color w:val="4472C4" w:themeColor="accent1"/>
        </w:rPr>
        <w:t>Describe the analysis population</w:t>
      </w:r>
      <w:r w:rsidR="00D8744C">
        <w:rPr>
          <w:i/>
          <w:iCs/>
          <w:color w:val="4472C4" w:themeColor="accent1"/>
        </w:rPr>
        <w:t>(s)</w:t>
      </w:r>
      <w:r>
        <w:rPr>
          <w:i/>
          <w:iCs/>
          <w:color w:val="4472C4" w:themeColor="accent1"/>
        </w:rPr>
        <w:t xml:space="preserve"> based on the study’s endpoints</w:t>
      </w:r>
      <w:r w:rsidR="00D8744C">
        <w:rPr>
          <w:i/>
          <w:iCs/>
          <w:color w:val="4472C4" w:themeColor="accent1"/>
        </w:rPr>
        <w:t xml:space="preserve"> (all participants that complete the questionnaire, all participants that consent, etc.). If applicable, define the subset(s) of the study population needed to measure a specific endpoint measurement(s)</w:t>
      </w:r>
      <w:r w:rsidRPr="00D8744C">
        <w:rPr>
          <w:noProof/>
          <w:color w:val="4472C4" w:themeColor="accent1"/>
        </w:rPr>
        <w:t>.</w:t>
      </w:r>
    </w:p>
    <w:p w14:paraId="2111866D" w14:textId="751185E8" w:rsidR="00B31FC4" w:rsidRDefault="008A2304" w:rsidP="00A346AC">
      <w:pPr>
        <w:pStyle w:val="Heading3"/>
      </w:pPr>
      <w:r>
        <w:lastRenderedPageBreak/>
        <w:t>Endpoint Analysis</w:t>
      </w:r>
    </w:p>
    <w:p w14:paraId="7A881659" w14:textId="3CA2F71E" w:rsidR="00D02040" w:rsidRPr="009C2D4D" w:rsidRDefault="00D02040" w:rsidP="002538BD">
      <w:pPr>
        <w:ind w:left="0" w:firstLine="0"/>
        <w:jc w:val="both"/>
        <w:rPr>
          <w:color w:val="auto"/>
        </w:rPr>
      </w:pPr>
      <w:r w:rsidRPr="00B848D1">
        <w:rPr>
          <w:i/>
          <w:iCs/>
          <w:color w:val="4472C4" w:themeColor="accent1"/>
        </w:rPr>
        <w:t xml:space="preserve">Describe the statistical procedures and methods that will be used for endpoint analyses. Include the level of significance and, if applicable, what procedures are in place to account for missing data. </w:t>
      </w:r>
    </w:p>
    <w:p w14:paraId="40F0DF55" w14:textId="3EE6DAA5" w:rsidR="009C2D4D" w:rsidRPr="00873317" w:rsidRDefault="009C2D4D" w:rsidP="009C2D4D">
      <w:pPr>
        <w:pStyle w:val="Heading2"/>
        <w:rPr>
          <w:bCs/>
        </w:rPr>
      </w:pPr>
      <w:bookmarkStart w:id="154" w:name="_Toc198542480"/>
      <w:r>
        <w:t>Missing Data</w:t>
      </w:r>
      <w:bookmarkEnd w:id="154"/>
    </w:p>
    <w:p w14:paraId="3A72C38F" w14:textId="5F6FF2E5" w:rsidR="009C2D4D" w:rsidRDefault="009C2D4D" w:rsidP="002538BD">
      <w:pPr>
        <w:ind w:left="0" w:firstLine="0"/>
        <w:jc w:val="both"/>
        <w:rPr>
          <w:i/>
          <w:iCs/>
          <w:color w:val="4472C4" w:themeColor="accent1"/>
        </w:rPr>
      </w:pPr>
      <w:r w:rsidRPr="009C2D4D">
        <w:rPr>
          <w:i/>
          <w:iCs/>
          <w:color w:val="4472C4" w:themeColor="accent1"/>
        </w:rPr>
        <w:t>Describe procedures accounting for missing, unused, and spurious data.</w:t>
      </w:r>
    </w:p>
    <w:p w14:paraId="6866AF76" w14:textId="77777777" w:rsidR="001D481C" w:rsidRDefault="001D481C" w:rsidP="001D481C">
      <w:pPr>
        <w:pStyle w:val="Heading1"/>
      </w:pPr>
      <w:bookmarkStart w:id="155" w:name="_Toc198300766"/>
      <w:bookmarkStart w:id="156" w:name="_Toc198542481"/>
      <w:r>
        <w:t>DATA AND SAFETY MONITORING PLAN</w:t>
      </w:r>
      <w:bookmarkEnd w:id="155"/>
      <w:bookmarkEnd w:id="156"/>
    </w:p>
    <w:p w14:paraId="46661EEE" w14:textId="77777777" w:rsidR="001D481C" w:rsidRDefault="001D481C" w:rsidP="001D481C">
      <w:pPr>
        <w:jc w:val="both"/>
      </w:pPr>
      <w:r>
        <w:t>The Medical College of Wisconsin (MCW) Cancer Center (MCWCC) places the highest priority on ensuring the safety of patients participating in clinical trials. Every cancer interventional trial conducted at MCW includes a plan for safety and data monitoring.</w:t>
      </w:r>
    </w:p>
    <w:p w14:paraId="56BD5ADD" w14:textId="77777777" w:rsidR="001D481C" w:rsidRDefault="001D481C" w:rsidP="001D481C">
      <w:pPr>
        <w:jc w:val="both"/>
      </w:pPr>
      <w:r>
        <w:t xml:space="preserve">More information can be found related to the MCWCC Data and Safety Monitoring Plan at the MCWCC website: </w:t>
      </w:r>
      <w:hyperlink r:id="rId15" w:history="1">
        <w:r w:rsidRPr="00945B03">
          <w:rPr>
            <w:rStyle w:val="Hyperlink"/>
          </w:rPr>
          <w:t>https://cancer.mcw.edu/</w:t>
        </w:r>
      </w:hyperlink>
      <w:r>
        <w:t xml:space="preserve">. </w:t>
      </w:r>
    </w:p>
    <w:p w14:paraId="3953B849" w14:textId="77777777" w:rsidR="001D481C" w:rsidRDefault="001D481C" w:rsidP="001D481C">
      <w:pPr>
        <w:jc w:val="both"/>
      </w:pPr>
      <w:r>
        <w:t xml:space="preserve">This study will be reviewed by the MCWCC Data and Safety Monitoring Committee (DSMC). A summary of the MCWCC DSMC activities are as follows: </w:t>
      </w:r>
    </w:p>
    <w:p w14:paraId="5BD1A6DA" w14:textId="77777777" w:rsidR="001D481C" w:rsidRDefault="001D481C" w:rsidP="001D481C">
      <w:pPr>
        <w:pStyle w:val="ListParagraph"/>
        <w:numPr>
          <w:ilvl w:val="0"/>
          <w:numId w:val="27"/>
        </w:numPr>
        <w:spacing w:before="120" w:after="120"/>
        <w:contextualSpacing w:val="0"/>
      </w:pPr>
      <w:r>
        <w:t>Periodically review progress reports and evaluate the clinical trial for safety and data integrity.</w:t>
      </w:r>
    </w:p>
    <w:p w14:paraId="14FAED56" w14:textId="77777777" w:rsidR="001D481C" w:rsidRDefault="001D481C" w:rsidP="001D481C">
      <w:pPr>
        <w:pStyle w:val="ListParagraph"/>
        <w:numPr>
          <w:ilvl w:val="0"/>
          <w:numId w:val="27"/>
        </w:numPr>
        <w:spacing w:before="120" w:after="120"/>
        <w:contextualSpacing w:val="0"/>
      </w:pPr>
      <w:r>
        <w:t xml:space="preserve">Provide recommendations on trial continuation, suspension, or termination. </w:t>
      </w:r>
    </w:p>
    <w:p w14:paraId="796FC48B" w14:textId="77777777" w:rsidR="001D481C" w:rsidRDefault="001D481C" w:rsidP="001D481C">
      <w:pPr>
        <w:jc w:val="both"/>
      </w:pPr>
      <w:r>
        <w:t>This study was categorized as low risk by the MCW Cancer Center Scientific Review Committee. The DSMC will perform scheduled monitoring at a frequency commensurate with the risk level (at least annually), and the study will be subject to review by Cancer Center Quality Assurance staff according to the MCWCC Data and Safety Monitoring Plan.</w:t>
      </w:r>
    </w:p>
    <w:p w14:paraId="4FD41390" w14:textId="77777777" w:rsidR="001D481C" w:rsidRPr="0052182A" w:rsidRDefault="001D481C" w:rsidP="001D481C">
      <w:pPr>
        <w:jc w:val="both"/>
      </w:pPr>
      <w:r>
        <w:t>All DSMC letters will be submitted to the IRB of record as required.</w:t>
      </w:r>
    </w:p>
    <w:p w14:paraId="32CA6586" w14:textId="4DAD99E0" w:rsidR="0024415C" w:rsidRPr="00BC14BF" w:rsidRDefault="00BF7F17" w:rsidP="00D02040">
      <w:pPr>
        <w:pStyle w:val="Heading1"/>
      </w:pPr>
      <w:bookmarkStart w:id="157" w:name="_Toc95299873"/>
      <w:bookmarkStart w:id="158" w:name="_Toc95299929"/>
      <w:bookmarkStart w:id="159" w:name="_Toc95299985"/>
      <w:bookmarkStart w:id="160" w:name="_Toc95289048"/>
      <w:bookmarkStart w:id="161" w:name="_Toc95299875"/>
      <w:bookmarkStart w:id="162" w:name="_Toc95299931"/>
      <w:bookmarkStart w:id="163" w:name="_Toc95299987"/>
      <w:bookmarkStart w:id="164" w:name="_Toc95289049"/>
      <w:bookmarkStart w:id="165" w:name="_Toc95299876"/>
      <w:bookmarkStart w:id="166" w:name="_Toc95299932"/>
      <w:bookmarkStart w:id="167" w:name="_Toc95299988"/>
      <w:bookmarkStart w:id="168" w:name="_Toc95844970"/>
      <w:bookmarkStart w:id="169" w:name="_Toc127891618"/>
      <w:bookmarkStart w:id="170" w:name="_Toc198542482"/>
      <w:bookmarkEnd w:id="157"/>
      <w:bookmarkEnd w:id="158"/>
      <w:bookmarkEnd w:id="159"/>
      <w:bookmarkEnd w:id="160"/>
      <w:bookmarkEnd w:id="161"/>
      <w:bookmarkEnd w:id="162"/>
      <w:bookmarkEnd w:id="163"/>
      <w:bookmarkEnd w:id="164"/>
      <w:bookmarkEnd w:id="165"/>
      <w:bookmarkEnd w:id="166"/>
      <w:bookmarkEnd w:id="167"/>
      <w:r w:rsidRPr="00BC14BF">
        <w:t>REGULATORY COMPLIANCE, ETHICS, AND STUDY</w:t>
      </w:r>
      <w:r w:rsidR="00B921A0" w:rsidRPr="00BC14BF">
        <w:t xml:space="preserve"> MANAGEMENT</w:t>
      </w:r>
      <w:bookmarkEnd w:id="168"/>
      <w:bookmarkEnd w:id="169"/>
      <w:bookmarkEnd w:id="170"/>
    </w:p>
    <w:p w14:paraId="13827102" w14:textId="77777777" w:rsidR="00BF7F17" w:rsidRDefault="00BF7F17" w:rsidP="00633E2D">
      <w:pPr>
        <w:pStyle w:val="Heading2"/>
      </w:pPr>
      <w:bookmarkStart w:id="171" w:name="_Toc87005410"/>
      <w:bookmarkStart w:id="172" w:name="_Toc87005733"/>
      <w:bookmarkStart w:id="173" w:name="_Toc87005905"/>
      <w:bookmarkStart w:id="174" w:name="_Toc87006077"/>
      <w:bookmarkStart w:id="175" w:name="_Toc87006184"/>
      <w:bookmarkStart w:id="176" w:name="_Toc87012136"/>
      <w:bookmarkStart w:id="177" w:name="_Toc88134534"/>
      <w:bookmarkStart w:id="178" w:name="_Toc88134983"/>
      <w:bookmarkStart w:id="179" w:name="_Toc91669889"/>
      <w:bookmarkStart w:id="180" w:name="_Toc92276641"/>
      <w:bookmarkStart w:id="181" w:name="_Toc92276945"/>
      <w:bookmarkStart w:id="182" w:name="_Toc92277698"/>
      <w:bookmarkStart w:id="183" w:name="_Toc92293689"/>
      <w:bookmarkStart w:id="184" w:name="_Toc95209995"/>
      <w:bookmarkStart w:id="185" w:name="_Toc95844971"/>
      <w:bookmarkStart w:id="186" w:name="_Toc127891619"/>
      <w:bookmarkStart w:id="187" w:name="_Toc198542483"/>
      <w:r>
        <w:t>Ethical Standard</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E362303" w14:textId="4F4625B2" w:rsidR="00BF7F17" w:rsidRPr="004305E3" w:rsidRDefault="00BF7F17" w:rsidP="002538BD">
      <w:pPr>
        <w:pStyle w:val="BodyText"/>
      </w:pPr>
      <w:r w:rsidRPr="004305E3">
        <w:t>This study will be conducted in accordance with the ethical principles that have their origin in the Declaration of Helsinki</w:t>
      </w:r>
      <w:r>
        <w:t>,</w:t>
      </w:r>
      <w:r w:rsidRPr="004305E3">
        <w:t xml:space="preserve"> consistent with G</w:t>
      </w:r>
      <w:r w:rsidR="00D8744C">
        <w:t xml:space="preserve">ood </w:t>
      </w:r>
      <w:r w:rsidRPr="004305E3">
        <w:t>C</w:t>
      </w:r>
      <w:r w:rsidR="00D8744C">
        <w:t xml:space="preserve">linical </w:t>
      </w:r>
      <w:r w:rsidRPr="004305E3">
        <w:t>P</w:t>
      </w:r>
      <w:r w:rsidR="00D8744C">
        <w:t>ractice (GCP)</w:t>
      </w:r>
      <w:r w:rsidRPr="004305E3">
        <w:t xml:space="preserve"> and all applicable regulatory requirements.</w:t>
      </w:r>
    </w:p>
    <w:p w14:paraId="4DE9CFEE" w14:textId="50AE9E7C" w:rsidR="00BF7F17" w:rsidRDefault="00BF7F17" w:rsidP="00633E2D">
      <w:pPr>
        <w:pStyle w:val="Heading2"/>
      </w:pPr>
      <w:bookmarkStart w:id="188" w:name="_Toc88134535"/>
      <w:bookmarkStart w:id="189" w:name="_Toc88134984"/>
      <w:bookmarkStart w:id="190" w:name="_Toc91669890"/>
      <w:bookmarkStart w:id="191" w:name="_Toc92276642"/>
      <w:bookmarkStart w:id="192" w:name="_Toc92276946"/>
      <w:bookmarkStart w:id="193" w:name="_Toc92277699"/>
      <w:bookmarkStart w:id="194" w:name="_Toc92293690"/>
      <w:bookmarkStart w:id="195" w:name="_Toc92294649"/>
      <w:bookmarkStart w:id="196" w:name="_Toc87005411"/>
      <w:bookmarkStart w:id="197" w:name="_Toc87005734"/>
      <w:bookmarkStart w:id="198" w:name="_Toc87005906"/>
      <w:bookmarkStart w:id="199" w:name="_Toc87006078"/>
      <w:bookmarkStart w:id="200" w:name="_Toc87006185"/>
      <w:bookmarkStart w:id="201" w:name="_Toc87012137"/>
      <w:bookmarkStart w:id="202" w:name="_Toc88134536"/>
      <w:bookmarkStart w:id="203" w:name="_Toc88134985"/>
      <w:bookmarkStart w:id="204" w:name="_Toc91669891"/>
      <w:bookmarkStart w:id="205" w:name="_Toc92276643"/>
      <w:bookmarkStart w:id="206" w:name="_Toc92276947"/>
      <w:bookmarkStart w:id="207" w:name="_Toc92277700"/>
      <w:bookmarkStart w:id="208" w:name="_Toc92293691"/>
      <w:bookmarkStart w:id="209" w:name="_Toc95209996"/>
      <w:bookmarkStart w:id="210" w:name="_Toc95844972"/>
      <w:bookmarkStart w:id="211" w:name="_Toc127891620"/>
      <w:bookmarkStart w:id="212" w:name="_Toc198542484"/>
      <w:bookmarkEnd w:id="188"/>
      <w:bookmarkEnd w:id="189"/>
      <w:bookmarkEnd w:id="190"/>
      <w:bookmarkEnd w:id="191"/>
      <w:bookmarkEnd w:id="192"/>
      <w:bookmarkEnd w:id="193"/>
      <w:bookmarkEnd w:id="194"/>
      <w:bookmarkEnd w:id="195"/>
      <w:r>
        <w:t>Regulatory Compliance</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DDAACE3" w14:textId="77777777" w:rsidR="00BF7F17" w:rsidRDefault="00BF7F17" w:rsidP="009A2CCB">
      <w:pPr>
        <w:pStyle w:val="BodyText"/>
      </w:pPr>
      <w:r w:rsidRPr="004305E3">
        <w:t>This study will be conducted in compliance with:</w:t>
      </w:r>
    </w:p>
    <w:p w14:paraId="6927489E" w14:textId="77777777" w:rsidR="00BF7F17" w:rsidRPr="0090419C" w:rsidRDefault="00BF7F17" w:rsidP="002538BD">
      <w:pPr>
        <w:pStyle w:val="BodyText"/>
        <w:numPr>
          <w:ilvl w:val="0"/>
          <w:numId w:val="4"/>
        </w:numPr>
        <w:spacing w:before="40" w:after="40"/>
      </w:pPr>
      <w:r w:rsidRPr="004305E3">
        <w:t>The protocol</w:t>
      </w:r>
      <w:r>
        <w:t>.</w:t>
      </w:r>
    </w:p>
    <w:p w14:paraId="2319D288" w14:textId="281706D9" w:rsidR="00BF7F17" w:rsidRDefault="00BF7F17" w:rsidP="002538BD">
      <w:pPr>
        <w:pStyle w:val="BodyText"/>
        <w:numPr>
          <w:ilvl w:val="0"/>
          <w:numId w:val="4"/>
        </w:numPr>
        <w:spacing w:before="40" w:after="40"/>
      </w:pPr>
      <w:r w:rsidRPr="004305E3">
        <w:t>Federal regulations, as applicable, including 21 CFR 50 (Protection of Human Subjects/Informed Consent); 21 CFR 56 (Institutional Review Boards</w:t>
      </w:r>
      <w:r w:rsidRPr="001D481C">
        <w:t>) and 312 (Investigational New Drug Application</w:t>
      </w:r>
      <w:r w:rsidR="005F25C9" w:rsidRPr="001D481C">
        <w:t>)</w:t>
      </w:r>
      <w:r w:rsidRPr="001D481C">
        <w:t xml:space="preserve">; and 45 CFR 46 Subparts A (Common Rule), B </w:t>
      </w:r>
      <w:r w:rsidRPr="001D481C">
        <w:lastRenderedPageBreak/>
        <w:t xml:space="preserve">(Pregnant Women, Human Fetuses and Neonates), C (Prisoners), and D (Children), GCP/ICH </w:t>
      </w:r>
      <w:r w:rsidRPr="004305E3">
        <w:t>guidelines, and all applicable regulatory requirements. The IRB must comply with the regulations in 21 CFR 56 and applicable regulatory requirements.</w:t>
      </w:r>
    </w:p>
    <w:p w14:paraId="062B9816" w14:textId="77777777" w:rsidR="00D02040" w:rsidRDefault="00D02040" w:rsidP="00D02040">
      <w:pPr>
        <w:pStyle w:val="Heading2"/>
      </w:pPr>
      <w:bookmarkStart w:id="213" w:name="_Toc121226755"/>
      <w:bookmarkStart w:id="214" w:name="_Toc127891621"/>
      <w:bookmarkStart w:id="215" w:name="_Toc198542485"/>
      <w:bookmarkStart w:id="216" w:name="_Toc95844973"/>
      <w:commentRangeStart w:id="217"/>
      <w:r>
        <w:t>Informed Consent Process</w:t>
      </w:r>
      <w:bookmarkEnd w:id="213"/>
      <w:commentRangeEnd w:id="217"/>
      <w:r w:rsidR="00D8744C">
        <w:rPr>
          <w:rStyle w:val="CommentReference"/>
          <w:b w:val="0"/>
          <w:color w:val="000000"/>
        </w:rPr>
        <w:commentReference w:id="217"/>
      </w:r>
      <w:bookmarkEnd w:id="214"/>
      <w:bookmarkEnd w:id="215"/>
    </w:p>
    <w:p w14:paraId="517649E6" w14:textId="7CED342C" w:rsidR="00D02040" w:rsidRPr="00A60AF5" w:rsidRDefault="00D02040" w:rsidP="002538BD">
      <w:pPr>
        <w:pStyle w:val="BodyText"/>
      </w:pPr>
      <w:r w:rsidRPr="004305E3">
        <w:t xml:space="preserve">Informed consent is a process that is initiated prior to the individual agreeing to participate in the study and continues throughout the individual’s study participation. </w:t>
      </w:r>
      <w:r>
        <w:t>D</w:t>
      </w:r>
      <w:r w:rsidRPr="004305E3">
        <w:t xml:space="preserve">iscussion of </w:t>
      </w:r>
      <w:r>
        <w:t xml:space="preserve">the </w:t>
      </w:r>
      <w:r w:rsidRPr="004305E3">
        <w:t xml:space="preserve">risks and possible benefits of this </w:t>
      </w:r>
      <w:r>
        <w:t>study</w:t>
      </w:r>
      <w:r w:rsidRPr="004305E3">
        <w:t xml:space="preserve"> will be provided to </w:t>
      </w:r>
      <w:r w:rsidR="00D8744C">
        <w:t>individuals</w:t>
      </w:r>
      <w:r w:rsidRPr="004305E3">
        <w:t xml:space="preserve"> and their families. Consent forms describing in detail the </w:t>
      </w:r>
      <w:r>
        <w:t>study objectives</w:t>
      </w:r>
      <w:r w:rsidRPr="004305E3">
        <w:t xml:space="preserve">, </w:t>
      </w:r>
      <w:r>
        <w:t>procedures,</w:t>
      </w:r>
      <w:r w:rsidRPr="004305E3">
        <w:t xml:space="preserve"> and risks are given to the </w:t>
      </w:r>
      <w:r w:rsidR="00D8744C">
        <w:t>individual</w:t>
      </w:r>
      <w:r w:rsidRPr="004305E3">
        <w:t xml:space="preserve"> and documentation of informed consent is required prior to </w:t>
      </w:r>
      <w:r>
        <w:t>enrollment</w:t>
      </w:r>
      <w:r w:rsidRPr="004305E3">
        <w:t>.</w:t>
      </w:r>
      <w:r>
        <w:t xml:space="preserve"> C</w:t>
      </w:r>
      <w:r w:rsidRPr="00A60AF5">
        <w:t xml:space="preserve">onsent forms will include the </w:t>
      </w:r>
      <w:r w:rsidR="00322B8C">
        <w:t>Medical College of Wisconsin (MCW)</w:t>
      </w:r>
      <w:r w:rsidR="00D8744C">
        <w:t xml:space="preserve"> </w:t>
      </w:r>
      <w:r w:rsidRPr="00A60AF5">
        <w:t>I</w:t>
      </w:r>
      <w:r w:rsidR="00D8744C">
        <w:t>nstitutional Review Board (I</w:t>
      </w:r>
      <w:r w:rsidRPr="00A60AF5">
        <w:t>RB</w:t>
      </w:r>
      <w:r w:rsidR="00D8744C">
        <w:t>)</w:t>
      </w:r>
      <w:r w:rsidRPr="00A60AF5">
        <w:t xml:space="preserve"> template language</w:t>
      </w:r>
      <w:r>
        <w:t xml:space="preserve"> and must be approved by the </w:t>
      </w:r>
      <w:r w:rsidR="00322B8C">
        <w:t>M</w:t>
      </w:r>
      <w:r w:rsidR="005F25C9">
        <w:t>CW</w:t>
      </w:r>
      <w:r>
        <w:t xml:space="preserve"> IRB. </w:t>
      </w:r>
    </w:p>
    <w:p w14:paraId="41FDE874" w14:textId="5BDFC0A0" w:rsidR="00D02040" w:rsidRDefault="00D02040" w:rsidP="002538BD">
      <w:pPr>
        <w:pStyle w:val="BodyText"/>
      </w:pPr>
      <w:r>
        <w:t>The</w:t>
      </w:r>
      <w:r w:rsidRPr="004305E3">
        <w:t xml:space="preserve"> </w:t>
      </w:r>
      <w:r w:rsidR="00D8744C">
        <w:t>individual</w:t>
      </w:r>
      <w:r w:rsidRPr="004305E3">
        <w:t xml:space="preserve"> </w:t>
      </w:r>
      <w:r w:rsidRPr="00D8744C">
        <w:rPr>
          <w:color w:val="4472C4" w:themeColor="accent1"/>
        </w:rPr>
        <w:t>(</w:t>
      </w:r>
      <w:commentRangeStart w:id="218"/>
      <w:r w:rsidRPr="00D8744C">
        <w:rPr>
          <w:color w:val="4472C4" w:themeColor="accent1"/>
        </w:rPr>
        <w:t>and legally authorized representative, if necessary</w:t>
      </w:r>
      <w:commentRangeEnd w:id="218"/>
      <w:r w:rsidR="00D8744C" w:rsidRPr="00D8744C">
        <w:rPr>
          <w:rStyle w:val="CommentReference"/>
          <w:rFonts w:eastAsia="Arial" w:cs="Arial"/>
          <w:color w:val="4472C4" w:themeColor="accent1"/>
        </w:rPr>
        <w:commentReference w:id="218"/>
      </w:r>
      <w:r w:rsidRPr="00D8744C">
        <w:rPr>
          <w:color w:val="4472C4" w:themeColor="accent1"/>
        </w:rPr>
        <w:t>)</w:t>
      </w:r>
      <w:r w:rsidRPr="00D8744C">
        <w:t xml:space="preserve"> </w:t>
      </w:r>
      <w:r w:rsidRPr="004305E3">
        <w:t>will be asked to read and review the document. Upon reviewing the document, the investigator</w:t>
      </w:r>
      <w:r w:rsidR="00D8744C">
        <w:t>s</w:t>
      </w:r>
      <w:r w:rsidRPr="004305E3">
        <w:t xml:space="preserve"> will explain the research study to the </w:t>
      </w:r>
      <w:r w:rsidR="00D8744C">
        <w:t>individual</w:t>
      </w:r>
      <w:r w:rsidRPr="004305E3">
        <w:t xml:space="preserve"> and answer any questions that may arise. In accordance with 46 C</w:t>
      </w:r>
      <w:r>
        <w:t>F</w:t>
      </w:r>
      <w:r w:rsidRPr="004305E3">
        <w:t>R</w:t>
      </w:r>
      <w:r>
        <w:t xml:space="preserve"> </w:t>
      </w:r>
      <w:r w:rsidRPr="004305E3">
        <w:t xml:space="preserve">46.111, the </w:t>
      </w:r>
      <w:r w:rsidR="00D8744C">
        <w:t>individual</w:t>
      </w:r>
      <w:r w:rsidRPr="004305E3">
        <w:t xml:space="preserve"> will sign and date the informed consent document </w:t>
      </w:r>
      <w:r w:rsidR="00D8744C">
        <w:t>before</w:t>
      </w:r>
      <w:r w:rsidRPr="004305E3">
        <w:t xml:space="preserve"> any </w:t>
      </w:r>
      <w:r w:rsidR="00D8744C">
        <w:t>activities</w:t>
      </w:r>
      <w:r w:rsidRPr="004305E3">
        <w:t xml:space="preserve"> </w:t>
      </w:r>
      <w:proofErr w:type="gramStart"/>
      <w:r w:rsidR="00D8744C">
        <w:t>are</w:t>
      </w:r>
      <w:proofErr w:type="gramEnd"/>
      <w:r w:rsidRPr="004305E3">
        <w:t xml:space="preserve"> </w:t>
      </w:r>
      <w:r w:rsidR="00D8744C">
        <w:t>explicitly done</w:t>
      </w:r>
      <w:r w:rsidRPr="004305E3">
        <w:t xml:space="preserve"> for the study.</w:t>
      </w:r>
      <w:r>
        <w:t xml:space="preserve"> </w:t>
      </w:r>
      <w:r w:rsidRPr="004305E3">
        <w:t xml:space="preserve">A witness should only sign when required, per </w:t>
      </w:r>
      <w:r w:rsidR="00322B8C">
        <w:t>M</w:t>
      </w:r>
      <w:r w:rsidR="005F25C9">
        <w:t>CW</w:t>
      </w:r>
      <w:r w:rsidRPr="004305E3">
        <w:t xml:space="preserve"> IRB policy. The </w:t>
      </w:r>
      <w:r w:rsidR="00D8744C">
        <w:t>individual</w:t>
      </w:r>
      <w:r w:rsidRPr="004305E3">
        <w:t xml:space="preserve"> will have the opportunity to discuss the study with their surrogates or think about it prior to agreeing to participate. </w:t>
      </w:r>
      <w:r w:rsidR="00D8744C">
        <w:t xml:space="preserve">Subjects </w:t>
      </w:r>
      <w:r w:rsidRPr="004305E3">
        <w:t xml:space="preserve">may withdraw consent at any time throughout the course of the </w:t>
      </w:r>
      <w:r w:rsidR="00D8744C">
        <w:t>study</w:t>
      </w:r>
      <w:r w:rsidRPr="004305E3">
        <w:t>.</w:t>
      </w:r>
    </w:p>
    <w:p w14:paraId="44CB7332" w14:textId="2E185980" w:rsidR="00D02040" w:rsidRDefault="00D02040" w:rsidP="002538BD">
      <w:pPr>
        <w:pStyle w:val="BodyText"/>
      </w:pPr>
      <w:r>
        <w:t xml:space="preserve">If the </w:t>
      </w:r>
      <w:r w:rsidR="00D8744C">
        <w:t>individual</w:t>
      </w:r>
      <w:r>
        <w:t xml:space="preserve"> signs the consent form, </w:t>
      </w:r>
      <w:commentRangeStart w:id="219"/>
      <w:r w:rsidRPr="00D8744C">
        <w:rPr>
          <w:color w:val="4472C4" w:themeColor="accent1"/>
        </w:rPr>
        <w:t xml:space="preserve">the original signed document will become part of the </w:t>
      </w:r>
      <w:r w:rsidR="00D8744C">
        <w:rPr>
          <w:color w:val="4472C4" w:themeColor="accent1"/>
        </w:rPr>
        <w:t>subject</w:t>
      </w:r>
      <w:r w:rsidRPr="00D8744C">
        <w:rPr>
          <w:color w:val="4472C4" w:themeColor="accent1"/>
        </w:rPr>
        <w:t>’s medical records and</w:t>
      </w:r>
      <w:commentRangeEnd w:id="219"/>
      <w:r w:rsidR="00D8744C">
        <w:rPr>
          <w:rStyle w:val="CommentReference"/>
          <w:rFonts w:eastAsia="Arial" w:cs="Arial"/>
          <w:color w:val="000000"/>
        </w:rPr>
        <w:commentReference w:id="219"/>
      </w:r>
      <w:r w:rsidRPr="009644C8">
        <w:t xml:space="preserve"> </w:t>
      </w:r>
      <w:r>
        <w:t>the</w:t>
      </w:r>
      <w:r w:rsidR="00D8744C">
        <w:t>y</w:t>
      </w:r>
      <w:r w:rsidRPr="009644C8">
        <w:t xml:space="preserve"> will receive a copy of the signed document.</w:t>
      </w:r>
    </w:p>
    <w:p w14:paraId="5424EEFE" w14:textId="05B00105" w:rsidR="00610096" w:rsidRDefault="00610096" w:rsidP="002538BD">
      <w:pPr>
        <w:pStyle w:val="BodyText"/>
      </w:pPr>
      <w:r>
        <w:t>If there are changes to the consent form, all revisions will be reviewed with the subject at the next appropriate opportunity. Subjects who require reconsenting will be defined in the IRB-approved amendment submission. The process for obtaining informed consent will again be performed. Study subjects will not be reconsented for continuing reviews.</w:t>
      </w:r>
    </w:p>
    <w:p w14:paraId="7ED36D32" w14:textId="21C63745" w:rsidR="00BF7F17" w:rsidRDefault="00BF7F17" w:rsidP="00633E2D">
      <w:pPr>
        <w:pStyle w:val="Heading2"/>
      </w:pPr>
      <w:bookmarkStart w:id="220" w:name="_Toc127891622"/>
      <w:bookmarkStart w:id="221" w:name="_Toc198542486"/>
      <w:r>
        <w:t>Subject Confidentiality and Access to Source Documents</w:t>
      </w:r>
      <w:r w:rsidR="00D8744C">
        <w:t xml:space="preserve"> and </w:t>
      </w:r>
      <w:r>
        <w:t>Data</w:t>
      </w:r>
      <w:bookmarkEnd w:id="216"/>
      <w:bookmarkEnd w:id="220"/>
      <w:bookmarkEnd w:id="221"/>
    </w:p>
    <w:p w14:paraId="0A2CF966" w14:textId="0376C15C" w:rsidR="00BF7F17" w:rsidRPr="00D6089A" w:rsidRDefault="00BF7F17" w:rsidP="002538BD">
      <w:pPr>
        <w:pStyle w:val="BodyText"/>
      </w:pPr>
      <w:r w:rsidRPr="00D6089A">
        <w:t xml:space="preserve">Subject confidentiality is strictly held in trust by the </w:t>
      </w:r>
      <w:r>
        <w:t>principal investigator</w:t>
      </w:r>
      <w:r w:rsidRPr="00D6089A">
        <w:t>, participating investigators, and any staff. This confidentiality includes the clinical information relating to participating subjects, as well as any genetic or biological testing.</w:t>
      </w:r>
    </w:p>
    <w:p w14:paraId="7A6883F6" w14:textId="4C431FFE" w:rsidR="00BF7F17" w:rsidRDefault="00BF7F17" w:rsidP="002538BD">
      <w:pPr>
        <w:pStyle w:val="BodyText"/>
      </w:pPr>
      <w:r w:rsidRPr="004305E3">
        <w:t>The stud</w:t>
      </w:r>
      <w:r>
        <w:t>y protocol, documentation, data</w:t>
      </w:r>
      <w:r w:rsidRPr="004305E3">
        <w:t xml:space="preserve"> and all other information generated will be held in strict confidence. No information concerning the study or the data will be released to any unauthorized third party without </w:t>
      </w:r>
      <w:r w:rsidR="00D8744C">
        <w:t xml:space="preserve">the </w:t>
      </w:r>
      <w:r w:rsidRPr="004305E3">
        <w:t xml:space="preserve">prior written approval of the </w:t>
      </w:r>
      <w:r>
        <w:t>principal investigator</w:t>
      </w:r>
      <w:r w:rsidRPr="004305E3">
        <w:t>.</w:t>
      </w:r>
      <w:r>
        <w:t xml:space="preserve"> </w:t>
      </w:r>
    </w:p>
    <w:p w14:paraId="169B6044" w14:textId="772E412A" w:rsidR="00BF7F17" w:rsidRDefault="00BF7F17" w:rsidP="002538BD">
      <w:pPr>
        <w:pStyle w:val="BodyText"/>
      </w:pPr>
      <w:r w:rsidRPr="004305E3">
        <w:t xml:space="preserve">The conditions for maintaining </w:t>
      </w:r>
      <w:r w:rsidR="00D8744C">
        <w:t xml:space="preserve">the </w:t>
      </w:r>
      <w:r w:rsidRPr="004305E3">
        <w:t xml:space="preserve">confidentiality of the subjects’ records are required for the life of the data. These rules apply equally to </w:t>
      </w:r>
      <w:proofErr w:type="gramStart"/>
      <w:r w:rsidRPr="004305E3">
        <w:t>any and all</w:t>
      </w:r>
      <w:proofErr w:type="gramEnd"/>
      <w:r w:rsidRPr="004305E3">
        <w:t xml:space="preserve"> MCW</w:t>
      </w:r>
      <w:r w:rsidR="00D8744C">
        <w:t xml:space="preserve"> </w:t>
      </w:r>
      <w:r w:rsidRPr="004305E3">
        <w:t>C</w:t>
      </w:r>
      <w:r w:rsidR="00D8744C">
        <w:t xml:space="preserve">ancer </w:t>
      </w:r>
      <w:r w:rsidRPr="004305E3">
        <w:t>C</w:t>
      </w:r>
      <w:r w:rsidR="00D8744C">
        <w:t>enter (MCWCC)</w:t>
      </w:r>
      <w:r w:rsidRPr="004305E3">
        <w:t xml:space="preserve"> projects. </w:t>
      </w:r>
    </w:p>
    <w:p w14:paraId="1DE02465" w14:textId="77777777" w:rsidR="00BF7F17" w:rsidRDefault="00BF7F17" w:rsidP="002538BD">
      <w:pPr>
        <w:pStyle w:val="BodyText"/>
      </w:pPr>
      <w:r w:rsidRPr="004305E3">
        <w:t xml:space="preserve">The </w:t>
      </w:r>
      <w:r>
        <w:t>p</w:t>
      </w:r>
      <w:r w:rsidRPr="004305E3">
        <w:t xml:space="preserve">rincipal </w:t>
      </w:r>
      <w:r>
        <w:t>i</w:t>
      </w:r>
      <w:r w:rsidRPr="004305E3">
        <w:t>nvestigator</w:t>
      </w:r>
      <w:r>
        <w:t xml:space="preserve"> </w:t>
      </w:r>
      <w:r w:rsidRPr="004305E3">
        <w:t>will allow access to all source data and documents for the purposes of</w:t>
      </w:r>
      <w:r>
        <w:t xml:space="preserve"> monitoring, audits, IRB review</w:t>
      </w:r>
      <w:r w:rsidRPr="004305E3">
        <w:t xml:space="preserve"> and regulatory inspections. </w:t>
      </w:r>
    </w:p>
    <w:p w14:paraId="3AE10A89" w14:textId="4469A8CD" w:rsidR="00BF7F17" w:rsidRDefault="00BF7F17" w:rsidP="002538BD">
      <w:pPr>
        <w:pStyle w:val="BodyText"/>
      </w:pPr>
      <w:r w:rsidRPr="004305E3">
        <w:t xml:space="preserve">The study monitor or other authorized representatives of the </w:t>
      </w:r>
      <w:r>
        <w:t xml:space="preserve">principal investigator </w:t>
      </w:r>
      <w:r w:rsidRPr="00382D83">
        <w:t>m</w:t>
      </w:r>
      <w:r w:rsidRPr="004305E3">
        <w:t>ay inspect all documents and records required to be maintained by the investigator, including but not limited to, medical records (office, clinic, or hospital) and pharmacy records for the subjects in this study. The clinical study site will permit access to such records.</w:t>
      </w:r>
    </w:p>
    <w:p w14:paraId="1E5E6863" w14:textId="77777777" w:rsidR="00F96E32" w:rsidRDefault="00F96E32" w:rsidP="00F96E32">
      <w:pPr>
        <w:pStyle w:val="Heading2"/>
      </w:pPr>
      <w:bookmarkStart w:id="222" w:name="_Protection_of_Human"/>
      <w:bookmarkStart w:id="223" w:name="_Toc127891623"/>
      <w:bookmarkStart w:id="224" w:name="_Toc198542487"/>
      <w:bookmarkStart w:id="225" w:name="_Toc87005416"/>
      <w:bookmarkStart w:id="226" w:name="_Toc87005739"/>
      <w:bookmarkStart w:id="227" w:name="_Toc87005911"/>
      <w:bookmarkStart w:id="228" w:name="_Toc87006083"/>
      <w:bookmarkStart w:id="229" w:name="_Toc87006190"/>
      <w:bookmarkStart w:id="230" w:name="_Toc87012142"/>
      <w:bookmarkStart w:id="231" w:name="_Toc88134546"/>
      <w:bookmarkStart w:id="232" w:name="_Toc88134995"/>
      <w:bookmarkStart w:id="233" w:name="_Toc91669901"/>
      <w:bookmarkStart w:id="234" w:name="_Toc92276653"/>
      <w:bookmarkStart w:id="235" w:name="_Toc92276957"/>
      <w:bookmarkStart w:id="236" w:name="_Toc92277710"/>
      <w:bookmarkStart w:id="237" w:name="_Toc92293701"/>
      <w:bookmarkStart w:id="238" w:name="_Toc95210001"/>
      <w:bookmarkStart w:id="239" w:name="_Toc95844974"/>
      <w:bookmarkEnd w:id="222"/>
      <w:r>
        <w:lastRenderedPageBreak/>
        <w:t>Risk-Benefit Assessment</w:t>
      </w:r>
      <w:bookmarkEnd w:id="223"/>
      <w:bookmarkEnd w:id="224"/>
    </w:p>
    <w:p w14:paraId="26D75078" w14:textId="77777777" w:rsidR="00F96E32" w:rsidRDefault="00F96E32" w:rsidP="00A346AC">
      <w:pPr>
        <w:pStyle w:val="Heading3"/>
      </w:pPr>
      <w:r>
        <w:t>Potential Risks</w:t>
      </w:r>
    </w:p>
    <w:p w14:paraId="2D36CF68" w14:textId="6ED51E51" w:rsidR="00F96E32" w:rsidRPr="009A2CCB" w:rsidRDefault="00D02040" w:rsidP="002538BD">
      <w:pPr>
        <w:pStyle w:val="BodyText"/>
      </w:pPr>
      <w:r w:rsidRPr="009A2CCB">
        <w:rPr>
          <w:i/>
          <w:iCs/>
          <w:color w:val="4472C4" w:themeColor="accent1"/>
        </w:rPr>
        <w:t>Describe all the potential risks to subjects associated with the study intervention (if applicable), procedures, or interactions, including physical, psychological, social, cultural, and financial; risks to privacy and/or confidentiality; or other risks. Discuss the risk level (e.g., minimal) and the likely impact to subjects.</w:t>
      </w:r>
      <w:r w:rsidR="00D8744C" w:rsidRPr="009A2CCB">
        <w:t xml:space="preserve"> </w:t>
      </w:r>
    </w:p>
    <w:p w14:paraId="19A9B8E2" w14:textId="66D63153" w:rsidR="00D8744C" w:rsidRDefault="00D8744C" w:rsidP="002538BD">
      <w:pPr>
        <w:pStyle w:val="BodyText"/>
      </w:pPr>
      <w:r w:rsidRPr="004305E3">
        <w:t xml:space="preserve">One risk of taking part in a research study is that more people will handle the personal health information collected for this study. The study team will make every effort to protect the information and keep it confidential, but it is possible that an unauthorized person might see it. Depending on the kind of information being collected, it might be used in a way that could embarrass the subject or affect </w:t>
      </w:r>
      <w:r>
        <w:t>the</w:t>
      </w:r>
      <w:r w:rsidR="009A2CCB">
        <w:t>ir</w:t>
      </w:r>
      <w:r w:rsidRPr="004305E3">
        <w:t xml:space="preserve"> ability to get insurance.</w:t>
      </w:r>
    </w:p>
    <w:p w14:paraId="2ABF8B05" w14:textId="77777777" w:rsidR="00F96E32" w:rsidRDefault="00F96E32" w:rsidP="00A346AC">
      <w:pPr>
        <w:pStyle w:val="Heading3"/>
      </w:pPr>
      <w:r>
        <w:t>Potential Benefits</w:t>
      </w:r>
    </w:p>
    <w:p w14:paraId="1145082D" w14:textId="7D314EE3" w:rsidR="00F96E32" w:rsidRPr="009A2CCB" w:rsidRDefault="00D02040" w:rsidP="002538BD">
      <w:pPr>
        <w:pStyle w:val="BodyText"/>
      </w:pPr>
      <w:r w:rsidRPr="009A2CCB">
        <w:rPr>
          <w:i/>
          <w:iCs/>
          <w:color w:val="4472C4" w:themeColor="accent1"/>
        </w:rPr>
        <w:t xml:space="preserve">Discuss the potential benefits of the </w:t>
      </w:r>
      <w:proofErr w:type="gramStart"/>
      <w:r w:rsidRPr="009A2CCB">
        <w:rPr>
          <w:i/>
          <w:iCs/>
          <w:color w:val="4472C4" w:themeColor="accent1"/>
        </w:rPr>
        <w:t>study to study</w:t>
      </w:r>
      <w:proofErr w:type="gramEnd"/>
      <w:r w:rsidRPr="009A2CCB">
        <w:rPr>
          <w:i/>
          <w:iCs/>
          <w:color w:val="4472C4" w:themeColor="accent1"/>
        </w:rPr>
        <w:t xml:space="preserve"> participants and others. Discuss why the risks to subjects are reasonable in relation to the anticipated benefits to study participants and others.</w:t>
      </w:r>
    </w:p>
    <w:p w14:paraId="67AC641B" w14:textId="3F665E93" w:rsidR="00D02040" w:rsidRPr="00B848D1" w:rsidRDefault="00D02040" w:rsidP="002538BD">
      <w:pPr>
        <w:pStyle w:val="BodyText"/>
      </w:pPr>
      <w:r>
        <w:t xml:space="preserve">For these reasons, the potential benefits of the study are reasonable in relation to the anticipated benefits to the study participants. </w:t>
      </w:r>
    </w:p>
    <w:p w14:paraId="15CFB010" w14:textId="0772CF1A" w:rsidR="00BF7F17" w:rsidRDefault="00BF7F17" w:rsidP="00633E2D">
      <w:pPr>
        <w:pStyle w:val="Heading2"/>
      </w:pPr>
      <w:bookmarkStart w:id="240" w:name="_Toc127891624"/>
      <w:bookmarkStart w:id="241" w:name="_Toc198542488"/>
      <w:r>
        <w:t>Protection of Human Subjects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BA211C1" w14:textId="77777777" w:rsidR="00BF7F17" w:rsidRDefault="00BF7F17" w:rsidP="00A346AC">
      <w:pPr>
        <w:pStyle w:val="Heading3"/>
      </w:pPr>
      <w:bookmarkStart w:id="242" w:name="_Toc88134547"/>
      <w:bookmarkStart w:id="243" w:name="_Toc87005912"/>
      <w:bookmarkStart w:id="244" w:name="_Toc87006084"/>
      <w:bookmarkStart w:id="245" w:name="_Toc88134548"/>
      <w:bookmarkEnd w:id="242"/>
      <w:r>
        <w:t>Protection from Unnecessary Harm</w:t>
      </w:r>
      <w:bookmarkEnd w:id="243"/>
      <w:bookmarkEnd w:id="244"/>
      <w:bookmarkEnd w:id="245"/>
    </w:p>
    <w:p w14:paraId="738FFEF0" w14:textId="77777777" w:rsidR="00BF7F17" w:rsidRDefault="00BF7F17" w:rsidP="002538BD">
      <w:pPr>
        <w:pStyle w:val="BodyText"/>
      </w:pPr>
      <w:r w:rsidRPr="004305E3">
        <w:t xml:space="preserve">Each clinical site is responsible for protecting all subjects involved in human experimentation. This is accomplished through the IRB mechanism and the informed consent process. The IRB reviews all proposed studies involving human experimentation and ensures that the subject’s rights and welfare are protected and that the potential benefits and/or the importance of the knowledge to be gained outweigh the risks to the individual. The IRB also reviews the informed consent document associated with each study </w:t>
      </w:r>
      <w:proofErr w:type="gramStart"/>
      <w:r w:rsidRPr="004305E3">
        <w:t>in order to</w:t>
      </w:r>
      <w:proofErr w:type="gramEnd"/>
      <w:r w:rsidRPr="004305E3">
        <w:t xml:space="preserve"> ensure that the consent document accurately and clearly communicates the nature of the research to be done and its associated risks and benefits.</w:t>
      </w:r>
    </w:p>
    <w:p w14:paraId="7634379E" w14:textId="37A4AAF4" w:rsidR="00BF7F17" w:rsidRDefault="00BF7F17" w:rsidP="00A346AC">
      <w:pPr>
        <w:pStyle w:val="Heading3"/>
      </w:pPr>
      <w:bookmarkStart w:id="246" w:name="_Toc88134549"/>
      <w:bookmarkStart w:id="247" w:name="_Toc87005913"/>
      <w:bookmarkStart w:id="248" w:name="_Toc87006085"/>
      <w:bookmarkStart w:id="249" w:name="_Toc88134550"/>
      <w:bookmarkEnd w:id="246"/>
      <w:r>
        <w:t>Protection of Privacy</w:t>
      </w:r>
      <w:bookmarkEnd w:id="247"/>
      <w:bookmarkEnd w:id="248"/>
      <w:bookmarkEnd w:id="249"/>
    </w:p>
    <w:p w14:paraId="433F2B22" w14:textId="63CFD8EE" w:rsidR="00BC14BF" w:rsidRPr="00BC14BF" w:rsidRDefault="00BC14BF" w:rsidP="002538BD">
      <w:pPr>
        <w:pStyle w:val="BodyText"/>
      </w:pPr>
      <w:commentRangeStart w:id="250"/>
      <w:r w:rsidRPr="00B86E71">
        <w:t>To ensure confidentiality, each participant is assigned an anonymous study ID, which is then used on all study forms that collect participant data. Study IDs are linked to participant names and other private identifiable information in only one location, on an encrypted, firewall</w:t>
      </w:r>
      <w:r w:rsidR="00D8744C">
        <w:t>-</w:t>
      </w:r>
      <w:r w:rsidRPr="00B86E71">
        <w:t>protected, electronic document housed on MCW’s server. All study forms are kept on</w:t>
      </w:r>
      <w:r>
        <w:t xml:space="preserve"> the MCW server</w:t>
      </w:r>
      <w:r w:rsidRPr="00B86E71">
        <w:t xml:space="preserve"> </w:t>
      </w:r>
      <w:r w:rsidR="00AE5123">
        <w:t>or HIPAA</w:t>
      </w:r>
      <w:r w:rsidR="00D8744C">
        <w:t>-</w:t>
      </w:r>
      <w:r w:rsidR="00AE5123">
        <w:t>compliant MCW data</w:t>
      </w:r>
      <w:r w:rsidR="00D8744C">
        <w:t>-</w:t>
      </w:r>
      <w:r w:rsidR="00AE5123">
        <w:t xml:space="preserve">sharing platform </w:t>
      </w:r>
      <w:r w:rsidRPr="00B86E71">
        <w:t>and access is restricted to authorized study personnel.</w:t>
      </w:r>
      <w:commentRangeEnd w:id="250"/>
      <w:r w:rsidR="00D8744C">
        <w:rPr>
          <w:rStyle w:val="CommentReference"/>
          <w:rFonts w:eastAsia="Arial" w:cs="Arial"/>
          <w:color w:val="000000"/>
        </w:rPr>
        <w:commentReference w:id="250"/>
      </w:r>
    </w:p>
    <w:p w14:paraId="6F6FAD8C" w14:textId="386F88B9" w:rsidR="00BC14BF" w:rsidRDefault="00BC14BF" w:rsidP="00A346AC">
      <w:pPr>
        <w:pStyle w:val="Heading3"/>
      </w:pPr>
      <w:r>
        <w:t>Protection Against Additional Risks</w:t>
      </w:r>
    </w:p>
    <w:p w14:paraId="68DCE64F" w14:textId="6E70AE08" w:rsidR="00D8744C" w:rsidRDefault="00D8744C" w:rsidP="009A2CCB">
      <w:pPr>
        <w:ind w:left="0" w:firstLine="0"/>
        <w:jc w:val="both"/>
      </w:pPr>
      <w:r>
        <w:rPr>
          <w:i/>
          <w:iCs/>
          <w:color w:val="4472C4" w:themeColor="accent1"/>
        </w:rPr>
        <w:t xml:space="preserve">Describe planned strategies for protecting against or minimizing all potential risks identified in Section </w:t>
      </w:r>
      <w:r w:rsidR="00832C23">
        <w:rPr>
          <w:i/>
          <w:iCs/>
          <w:color w:val="4472C4" w:themeColor="accent1"/>
        </w:rPr>
        <w:t>11</w:t>
      </w:r>
      <w:r>
        <w:rPr>
          <w:i/>
          <w:iCs/>
          <w:color w:val="4472C4" w:themeColor="accent1"/>
        </w:rPr>
        <w:t>.5.1 above.</w:t>
      </w:r>
    </w:p>
    <w:p w14:paraId="76D0B7DA" w14:textId="00F8EE5C" w:rsidR="00BC14BF" w:rsidRDefault="00BC14BF" w:rsidP="002538BD">
      <w:pPr>
        <w:ind w:left="0" w:firstLine="0"/>
        <w:jc w:val="both"/>
      </w:pPr>
      <w:r>
        <w:t>Subjects</w:t>
      </w:r>
      <w:r w:rsidRPr="00B86E71">
        <w:t xml:space="preserve"> </w:t>
      </w:r>
      <w:r>
        <w:t>will be</w:t>
      </w:r>
      <w:r w:rsidRPr="00B86E71">
        <w:t xml:space="preserve"> encouraged to contact the PI at any time should they experience significant distress. The measures to be used have been tested in a variety of research programs without </w:t>
      </w:r>
      <w:r w:rsidRPr="00B86E71">
        <w:lastRenderedPageBreak/>
        <w:t>problems reported due to their use. However, the participant may terminate the procedure at any time and referrals may be made to the local medical services as needed. To participate in this study, participants must provide informed consent using procedures reviewed and approved by the IRB. This consent covers screening and assessments.</w:t>
      </w:r>
    </w:p>
    <w:p w14:paraId="25F10389" w14:textId="0C77B28C" w:rsidR="00BC14BF" w:rsidRPr="00B86E71" w:rsidRDefault="00BC14BF" w:rsidP="002538BD">
      <w:pPr>
        <w:pStyle w:val="NormalWeb"/>
        <w:ind w:left="0" w:firstLine="0"/>
        <w:contextualSpacing/>
        <w:jc w:val="both"/>
        <w:rPr>
          <w:rFonts w:ascii="Arial" w:hAnsi="Arial" w:cs="Arial"/>
          <w:sz w:val="22"/>
          <w:szCs w:val="22"/>
        </w:rPr>
      </w:pPr>
      <w:r w:rsidRPr="00B86E71">
        <w:rPr>
          <w:rFonts w:ascii="Arial" w:hAnsi="Arial" w:cs="Arial"/>
          <w:sz w:val="22"/>
          <w:szCs w:val="22"/>
        </w:rPr>
        <w:t xml:space="preserve">In accordance with MCW’s IRB policies, the PI will notify the IRB promptly of any unanticipated adverse events involving risks to subjects or others that occur. </w:t>
      </w:r>
      <w:r>
        <w:rPr>
          <w:rFonts w:ascii="Arial" w:hAnsi="Arial" w:cs="Arial"/>
          <w:sz w:val="22"/>
          <w:szCs w:val="22"/>
        </w:rPr>
        <w:t>R</w:t>
      </w:r>
      <w:r w:rsidRPr="00B86E71">
        <w:rPr>
          <w:rFonts w:ascii="Arial" w:hAnsi="Arial" w:cs="Arial"/>
          <w:sz w:val="22"/>
          <w:szCs w:val="22"/>
        </w:rPr>
        <w:t xml:space="preserve">egular meetings with the research staff and </w:t>
      </w:r>
      <w:r w:rsidR="00155811">
        <w:rPr>
          <w:rFonts w:ascii="Arial" w:hAnsi="Arial" w:cs="Arial"/>
          <w:sz w:val="22"/>
          <w:szCs w:val="22"/>
        </w:rPr>
        <w:t>research</w:t>
      </w:r>
      <w:r w:rsidRPr="00B86E71">
        <w:rPr>
          <w:rFonts w:ascii="Arial" w:hAnsi="Arial" w:cs="Arial"/>
          <w:sz w:val="22"/>
          <w:szCs w:val="22"/>
        </w:rPr>
        <w:t xml:space="preserve"> team proposed as part of </w:t>
      </w:r>
      <w:r w:rsidR="00155811">
        <w:rPr>
          <w:rFonts w:ascii="Arial" w:hAnsi="Arial" w:cs="Arial"/>
          <w:sz w:val="22"/>
          <w:szCs w:val="22"/>
        </w:rPr>
        <w:t>this</w:t>
      </w:r>
      <w:r>
        <w:rPr>
          <w:rFonts w:ascii="Arial" w:hAnsi="Arial" w:cs="Arial"/>
          <w:sz w:val="22"/>
          <w:szCs w:val="22"/>
        </w:rPr>
        <w:t xml:space="preserve"> award</w:t>
      </w:r>
      <w:r w:rsidRPr="00B86E71">
        <w:rPr>
          <w:rFonts w:ascii="Arial" w:hAnsi="Arial" w:cs="Arial"/>
          <w:sz w:val="22"/>
          <w:szCs w:val="22"/>
        </w:rPr>
        <w:t xml:space="preserve"> will ensure timely discussion and reporting of all study outcomes, including adverse events. </w:t>
      </w:r>
      <w:proofErr w:type="gramStart"/>
      <w:r w:rsidRPr="00B86E71">
        <w:rPr>
          <w:rFonts w:ascii="Arial" w:hAnsi="Arial" w:cs="Arial"/>
          <w:sz w:val="22"/>
          <w:szCs w:val="22"/>
        </w:rPr>
        <w:t>In the event that</w:t>
      </w:r>
      <w:proofErr w:type="gramEnd"/>
      <w:r w:rsidRPr="00B86E71">
        <w:rPr>
          <w:rFonts w:ascii="Arial" w:hAnsi="Arial" w:cs="Arial"/>
          <w:sz w:val="22"/>
          <w:szCs w:val="22"/>
        </w:rPr>
        <w:t xml:space="preserve"> an unanticipated or study-related death occurs, the PI will report this information to the IRB within 24 hours of knowledge or notification. If an adverse event occurs and is at least probably due to study involvement and is unexpected, the PI will report this information to the IRB within </w:t>
      </w:r>
      <w:r>
        <w:rPr>
          <w:rFonts w:ascii="Arial" w:hAnsi="Arial" w:cs="Arial"/>
          <w:sz w:val="22"/>
          <w:szCs w:val="22"/>
        </w:rPr>
        <w:t xml:space="preserve">five </w:t>
      </w:r>
      <w:r w:rsidRPr="00B86E71">
        <w:rPr>
          <w:rFonts w:ascii="Arial" w:hAnsi="Arial" w:cs="Arial"/>
          <w:sz w:val="22"/>
          <w:szCs w:val="22"/>
        </w:rPr>
        <w:t xml:space="preserve">business days as required by IRB policy. </w:t>
      </w:r>
    </w:p>
    <w:p w14:paraId="4C9F7AA0" w14:textId="15AA995D" w:rsidR="00BF7F17" w:rsidRDefault="00BF7F17" w:rsidP="00633E2D">
      <w:pPr>
        <w:pStyle w:val="Heading2"/>
      </w:pPr>
      <w:bookmarkStart w:id="251" w:name="_Toc88134551"/>
      <w:bookmarkStart w:id="252" w:name="_Toc88134996"/>
      <w:bookmarkStart w:id="253" w:name="_Toc91669902"/>
      <w:bookmarkStart w:id="254" w:name="_Toc92276654"/>
      <w:bookmarkStart w:id="255" w:name="_Toc92276958"/>
      <w:bookmarkStart w:id="256" w:name="_Toc92277711"/>
      <w:bookmarkStart w:id="257" w:name="_Toc92293702"/>
      <w:bookmarkStart w:id="258" w:name="_Toc92294661"/>
      <w:bookmarkStart w:id="259" w:name="_Toc87005417"/>
      <w:bookmarkStart w:id="260" w:name="_Toc87005740"/>
      <w:bookmarkStart w:id="261" w:name="_Toc87005914"/>
      <w:bookmarkStart w:id="262" w:name="_Toc87006086"/>
      <w:bookmarkStart w:id="263" w:name="_Toc87006191"/>
      <w:bookmarkStart w:id="264" w:name="_Toc87012143"/>
      <w:bookmarkStart w:id="265" w:name="_Toc88134552"/>
      <w:bookmarkStart w:id="266" w:name="_Toc88134997"/>
      <w:bookmarkStart w:id="267" w:name="_Toc91669903"/>
      <w:bookmarkStart w:id="268" w:name="_Toc92276655"/>
      <w:bookmarkStart w:id="269" w:name="_Toc92276959"/>
      <w:bookmarkStart w:id="270" w:name="_Toc92277712"/>
      <w:bookmarkStart w:id="271" w:name="_Toc92293703"/>
      <w:bookmarkStart w:id="272" w:name="_Toc95210002"/>
      <w:bookmarkStart w:id="273" w:name="_Toc95844975"/>
      <w:bookmarkStart w:id="274" w:name="_Toc127891625"/>
      <w:bookmarkStart w:id="275" w:name="_Toc198542489"/>
      <w:bookmarkEnd w:id="251"/>
      <w:bookmarkEnd w:id="252"/>
      <w:bookmarkEnd w:id="253"/>
      <w:bookmarkEnd w:id="254"/>
      <w:bookmarkEnd w:id="255"/>
      <w:bookmarkEnd w:id="256"/>
      <w:bookmarkEnd w:id="257"/>
      <w:bookmarkEnd w:id="258"/>
      <w:r>
        <w:t>Changes in the Protocol</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D302298" w14:textId="6ABCC8FC" w:rsidR="00BF7F17" w:rsidRDefault="00BF7F17" w:rsidP="002538BD">
      <w:pPr>
        <w:pStyle w:val="BodyText"/>
      </w:pPr>
      <w:r w:rsidRPr="004305E3">
        <w:t xml:space="preserve">Once the protocol has been approved by the </w:t>
      </w:r>
      <w:r w:rsidR="00322B8C">
        <w:t>MCW</w:t>
      </w:r>
      <w:r w:rsidRPr="004305E3">
        <w:t xml:space="preserve"> IRB, any changes to the protocol must be documented in the form of an amendment. The amendment must be signed by the investigator and approved by</w:t>
      </w:r>
      <w:r w:rsidR="00BC14BF">
        <w:t xml:space="preserve"> the</w:t>
      </w:r>
      <w:r w:rsidRPr="004305E3">
        <w:t xml:space="preserve"> IRB prior to implementation. </w:t>
      </w:r>
    </w:p>
    <w:p w14:paraId="5AABEC38" w14:textId="77777777" w:rsidR="00BF7F17" w:rsidRDefault="00BF7F17" w:rsidP="002538BD">
      <w:pPr>
        <w:pStyle w:val="BodyText"/>
        <w:rPr>
          <w:u w:val="single"/>
        </w:rPr>
      </w:pPr>
      <w:r w:rsidRPr="004305E3">
        <w:t xml:space="preserve">If it becomes necessary to alter the protocol to eliminate an immediate hazard to </w:t>
      </w:r>
      <w:r>
        <w:t>subject</w:t>
      </w:r>
      <w:r w:rsidRPr="004305E3">
        <w:t>s, an amendment may be implemented prior to IRB approval. In t</w:t>
      </w:r>
      <w:r>
        <w:t>his circumstance, however, the i</w:t>
      </w:r>
      <w:r w:rsidRPr="004305E3">
        <w:t>nvestigator must then notify the IRB in writing within five working days after implementation.</w:t>
      </w:r>
      <w:r w:rsidRPr="004305E3">
        <w:rPr>
          <w:u w:val="single"/>
        </w:rPr>
        <w:t xml:space="preserve"> </w:t>
      </w:r>
    </w:p>
    <w:p w14:paraId="109219BB" w14:textId="77777777" w:rsidR="00BF7F17" w:rsidRDefault="00BF7F17" w:rsidP="002538BD">
      <w:pPr>
        <w:pStyle w:val="BodyText"/>
      </w:pPr>
      <w:r w:rsidRPr="004305E3">
        <w:t>The IRB may provide, if applicable regulatory authority(</w:t>
      </w:r>
      <w:proofErr w:type="spellStart"/>
      <w:r w:rsidRPr="004305E3">
        <w:t>ies</w:t>
      </w:r>
      <w:proofErr w:type="spellEnd"/>
      <w:r w:rsidRPr="004305E3">
        <w:t>) permit, expedited review and approval/favorable opinion for minor change(s) in ongoing studies that have the approval /favorable opinion of the IRB. The investigator will submit all protocol modifications to the sponsor and the regulatory authority(</w:t>
      </w:r>
      <w:proofErr w:type="spellStart"/>
      <w:r w:rsidRPr="004305E3">
        <w:t>ies</w:t>
      </w:r>
      <w:proofErr w:type="spellEnd"/>
      <w:r w:rsidRPr="004305E3">
        <w:t>) in accordance with the governing regulations.</w:t>
      </w:r>
    </w:p>
    <w:p w14:paraId="4FF1D84D" w14:textId="77777777" w:rsidR="00BF7F17" w:rsidRDefault="00BF7F17" w:rsidP="002538BD">
      <w:pPr>
        <w:pStyle w:val="BodyText"/>
      </w:pPr>
      <w:r w:rsidRPr="004305E3">
        <w:t>Changes to the protocol may require approval from the sponsor.</w:t>
      </w:r>
    </w:p>
    <w:p w14:paraId="09B8BBE3" w14:textId="1260AD5B" w:rsidR="00BF7F17" w:rsidRDefault="00BF7F17" w:rsidP="00633E2D">
      <w:pPr>
        <w:pStyle w:val="Heading2"/>
      </w:pPr>
      <w:bookmarkStart w:id="276" w:name="_Toc88134553"/>
      <w:bookmarkStart w:id="277" w:name="_Toc88134998"/>
      <w:bookmarkStart w:id="278" w:name="_Toc91669904"/>
      <w:bookmarkStart w:id="279" w:name="_Toc92276656"/>
      <w:bookmarkStart w:id="280" w:name="_Toc92276960"/>
      <w:bookmarkStart w:id="281" w:name="_Toc92277713"/>
      <w:bookmarkStart w:id="282" w:name="_Toc92293704"/>
      <w:bookmarkStart w:id="283" w:name="_Toc92294663"/>
      <w:bookmarkStart w:id="284" w:name="_Toc87005418"/>
      <w:bookmarkStart w:id="285" w:name="_Toc87005741"/>
      <w:bookmarkStart w:id="286" w:name="_Toc87005915"/>
      <w:bookmarkStart w:id="287" w:name="_Toc87006087"/>
      <w:bookmarkStart w:id="288" w:name="_Toc87006192"/>
      <w:bookmarkStart w:id="289" w:name="_Toc87012144"/>
      <w:bookmarkStart w:id="290" w:name="_Toc88134554"/>
      <w:bookmarkStart w:id="291" w:name="_Toc88134999"/>
      <w:bookmarkStart w:id="292" w:name="_Toc91669905"/>
      <w:bookmarkStart w:id="293" w:name="_Toc92276657"/>
      <w:bookmarkStart w:id="294" w:name="_Toc92276961"/>
      <w:bookmarkStart w:id="295" w:name="_Toc92277714"/>
      <w:bookmarkStart w:id="296" w:name="_Toc92293705"/>
      <w:bookmarkStart w:id="297" w:name="_Toc95210003"/>
      <w:bookmarkStart w:id="298" w:name="_Toc95844976"/>
      <w:bookmarkStart w:id="299" w:name="_Toc127891626"/>
      <w:bookmarkStart w:id="300" w:name="_Toc198542490"/>
      <w:bookmarkEnd w:id="276"/>
      <w:bookmarkEnd w:id="277"/>
      <w:bookmarkEnd w:id="278"/>
      <w:bookmarkEnd w:id="279"/>
      <w:bookmarkEnd w:id="280"/>
      <w:bookmarkEnd w:id="281"/>
      <w:bookmarkEnd w:id="282"/>
      <w:bookmarkEnd w:id="283"/>
      <w:r>
        <w:t>Investigator Compliance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F0CA66B" w14:textId="77777777" w:rsidR="00BF7F17" w:rsidRDefault="00BF7F17" w:rsidP="002538BD">
      <w:pPr>
        <w:pStyle w:val="BodyText"/>
      </w:pPr>
      <w:r w:rsidRPr="004305E3">
        <w:t>The investigator will conduct the study in compliance with the protocol given approval/favorable opinion by the IRB and the appropriate regulatory authority(</w:t>
      </w:r>
      <w:proofErr w:type="spellStart"/>
      <w:r w:rsidRPr="004305E3">
        <w:t>ies</w:t>
      </w:r>
      <w:proofErr w:type="spellEnd"/>
      <w:r w:rsidRPr="004305E3">
        <w:t>).</w:t>
      </w:r>
    </w:p>
    <w:p w14:paraId="73591E20" w14:textId="77777777" w:rsidR="00BF7F17" w:rsidRDefault="00BF7F17" w:rsidP="002538BD">
      <w:pPr>
        <w:pStyle w:val="BodyText"/>
      </w:pPr>
      <w:r w:rsidRPr="004305E3">
        <w:rPr>
          <w:u w:val="single"/>
        </w:rPr>
        <w:t>Onsite Audits</w:t>
      </w:r>
      <w:r w:rsidRPr="00554E87">
        <w:t xml:space="preserve">: </w:t>
      </w:r>
      <w:r w:rsidRPr="004305E3">
        <w:t xml:space="preserve">Auditing is essential to ensure that research conducted at the Medical College of Wisconsin (MCW) Cancer Center is of the highest quality and meets MCW and regulatory agency standards. </w:t>
      </w:r>
    </w:p>
    <w:p w14:paraId="632AD72C" w14:textId="1D2DFE6B" w:rsidR="00BC14BF" w:rsidRDefault="00BF7F17" w:rsidP="002538BD">
      <w:pPr>
        <w:pStyle w:val="BodyText"/>
      </w:pPr>
      <w:r w:rsidRPr="004305E3">
        <w:t>Regulatory authorities, the IRB</w:t>
      </w:r>
      <w:r w:rsidR="00BC14BF">
        <w:t>,</w:t>
      </w:r>
      <w:r w:rsidRPr="004305E3">
        <w:t xml:space="preserve"> and/or sponsor may request access to all source documents, data capture records and other study documentation for onsite audit or inspection. Direct access to these documents must be guaranteed by the investigator, who must </w:t>
      </w:r>
      <w:proofErr w:type="gramStart"/>
      <w:r w:rsidRPr="004305E3">
        <w:t>provide support at all times</w:t>
      </w:r>
      <w:proofErr w:type="gramEnd"/>
      <w:r w:rsidRPr="004305E3">
        <w:t xml:space="preserve"> for these activities.</w:t>
      </w:r>
    </w:p>
    <w:p w14:paraId="08860F63" w14:textId="1C747393" w:rsidR="00BC14BF" w:rsidRDefault="00BC14BF" w:rsidP="002538BD">
      <w:pPr>
        <w:pStyle w:val="BodyText"/>
      </w:pPr>
      <w:r w:rsidRPr="00B86E71">
        <w:t xml:space="preserve">The PI will follow </w:t>
      </w:r>
      <w:r>
        <w:t xml:space="preserve">the </w:t>
      </w:r>
      <w:r w:rsidRPr="00B86E71">
        <w:t>procedures</w:t>
      </w:r>
      <w:r>
        <w:t xml:space="preserve"> as</w:t>
      </w:r>
      <w:r w:rsidRPr="00B86E71">
        <w:t xml:space="preserve"> outlined above</w:t>
      </w:r>
      <w:r>
        <w:t>,</w:t>
      </w:r>
      <w:r w:rsidRPr="00B86E71">
        <w:t xml:space="preserve"> which </w:t>
      </w:r>
      <w:r>
        <w:t xml:space="preserve">will </w:t>
      </w:r>
      <w:r w:rsidRPr="00B86E71">
        <w:t xml:space="preserve">serve as part of the quality control procedure. The PI will also meet with the mentorship team and </w:t>
      </w:r>
      <w:r w:rsidR="00155811">
        <w:t>CRC</w:t>
      </w:r>
      <w:r w:rsidRPr="00B86E71">
        <w:t xml:space="preserve"> regularly to ensure data accuracy, appropriate data analysis, and protocol adherence. To ensure the validity and integrity of study data, the PI will discuss data management with the </w:t>
      </w:r>
      <w:r w:rsidR="00155811">
        <w:t>research</w:t>
      </w:r>
      <w:r w:rsidRPr="00B86E71">
        <w:t xml:space="preserve"> team and </w:t>
      </w:r>
      <w:r w:rsidR="00155811">
        <w:t>CRC</w:t>
      </w:r>
      <w:r w:rsidRPr="00B86E71">
        <w:t xml:space="preserve"> on a regular basis</w:t>
      </w:r>
      <w:r>
        <w:t>.</w:t>
      </w:r>
    </w:p>
    <w:p w14:paraId="14C0C691" w14:textId="20850C0E" w:rsidR="00BF7F17" w:rsidRDefault="00BF7F17" w:rsidP="00633E2D">
      <w:pPr>
        <w:pStyle w:val="Heading1"/>
      </w:pPr>
      <w:bookmarkStart w:id="301" w:name="_Toc95844977"/>
      <w:bookmarkStart w:id="302" w:name="_Toc127891627"/>
      <w:bookmarkStart w:id="303" w:name="_Toc198542491"/>
      <w:r>
        <w:lastRenderedPageBreak/>
        <w:t>DATA MANAGEMENT</w:t>
      </w:r>
      <w:bookmarkEnd w:id="301"/>
      <w:bookmarkEnd w:id="302"/>
      <w:bookmarkEnd w:id="303"/>
    </w:p>
    <w:p w14:paraId="27A4C65C" w14:textId="0FD455D9" w:rsidR="00D02040" w:rsidRPr="00B848D1" w:rsidRDefault="00D02040" w:rsidP="00B848D1">
      <w:pPr>
        <w:pStyle w:val="Heading2"/>
      </w:pPr>
      <w:bookmarkStart w:id="304" w:name="_Toc127891628"/>
      <w:bookmarkStart w:id="305" w:name="_Toc198542492"/>
      <w:r>
        <w:t>Data Management Plan</w:t>
      </w:r>
      <w:bookmarkEnd w:id="304"/>
      <w:bookmarkEnd w:id="305"/>
    </w:p>
    <w:p w14:paraId="6D94ADA2" w14:textId="7F1A3A96" w:rsidR="00D02040" w:rsidRPr="002538BD" w:rsidRDefault="00D02040" w:rsidP="002538BD">
      <w:pPr>
        <w:pStyle w:val="BodyText"/>
      </w:pPr>
      <w:r w:rsidRPr="009A2CCB">
        <w:rPr>
          <w:i/>
          <w:iCs/>
          <w:color w:val="4472C4" w:themeColor="accent1"/>
        </w:rPr>
        <w:t xml:space="preserve">Describe </w:t>
      </w:r>
      <w:r w:rsidR="00D1233B" w:rsidRPr="009A2CCB">
        <w:rPr>
          <w:i/>
          <w:iCs/>
          <w:color w:val="4472C4" w:themeColor="accent1"/>
        </w:rPr>
        <w:t xml:space="preserve">the </w:t>
      </w:r>
      <w:r w:rsidRPr="009A2CCB">
        <w:rPr>
          <w:i/>
          <w:iCs/>
          <w:color w:val="4472C4" w:themeColor="accent1"/>
        </w:rPr>
        <w:t>data management plan for the study, including the</w:t>
      </w:r>
      <w:r w:rsidR="00B848D1" w:rsidRPr="009A2CCB">
        <w:rPr>
          <w:i/>
          <w:iCs/>
          <w:color w:val="4472C4" w:themeColor="accent1"/>
        </w:rPr>
        <w:t xml:space="preserve"> data management responsibilities by key personnel, </w:t>
      </w:r>
      <w:r w:rsidRPr="009A2CCB">
        <w:rPr>
          <w:i/>
          <w:iCs/>
          <w:color w:val="4472C4" w:themeColor="accent1"/>
        </w:rPr>
        <w:t xml:space="preserve">type of scientific data to be generated in the project, </w:t>
      </w:r>
      <w:r w:rsidR="00B848D1" w:rsidRPr="009A2CCB">
        <w:rPr>
          <w:i/>
          <w:iCs/>
          <w:color w:val="4472C4" w:themeColor="accent1"/>
        </w:rPr>
        <w:t xml:space="preserve">and </w:t>
      </w:r>
      <w:r w:rsidRPr="009A2CCB">
        <w:rPr>
          <w:i/>
          <w:iCs/>
          <w:color w:val="4472C4" w:themeColor="accent1"/>
        </w:rPr>
        <w:t xml:space="preserve">how the scientific data will be </w:t>
      </w:r>
      <w:r w:rsidR="00D1233B" w:rsidRPr="009A2CCB">
        <w:rPr>
          <w:i/>
          <w:iCs/>
          <w:color w:val="4472C4" w:themeColor="accent1"/>
        </w:rPr>
        <w:t xml:space="preserve">stored (e.g., </w:t>
      </w:r>
      <w:proofErr w:type="spellStart"/>
      <w:r w:rsidR="00D1233B" w:rsidRPr="009A2CCB">
        <w:rPr>
          <w:i/>
          <w:iCs/>
          <w:color w:val="4472C4" w:themeColor="accent1"/>
        </w:rPr>
        <w:t>REDCap</w:t>
      </w:r>
      <w:proofErr w:type="spellEnd"/>
      <w:r w:rsidR="00D1233B" w:rsidRPr="009A2CCB">
        <w:rPr>
          <w:i/>
          <w:iCs/>
          <w:color w:val="4472C4" w:themeColor="accent1"/>
        </w:rPr>
        <w:t xml:space="preserve">, Excel, </w:t>
      </w:r>
      <w:proofErr w:type="spellStart"/>
      <w:r w:rsidR="00D1233B" w:rsidRPr="009A2CCB">
        <w:rPr>
          <w:i/>
          <w:iCs/>
          <w:color w:val="4472C4" w:themeColor="accent1"/>
        </w:rPr>
        <w:t>OnCore</w:t>
      </w:r>
      <w:proofErr w:type="spellEnd"/>
      <w:r w:rsidR="00D1233B" w:rsidRPr="009A2CCB">
        <w:rPr>
          <w:rFonts w:cs="Arial"/>
          <w:i/>
          <w:iCs/>
          <w:color w:val="4472C4" w:themeColor="accent1"/>
        </w:rPr>
        <w:t>™</w:t>
      </w:r>
      <w:r w:rsidR="00D1233B" w:rsidRPr="009A2CCB">
        <w:rPr>
          <w:i/>
          <w:iCs/>
          <w:color w:val="4472C4" w:themeColor="accent1"/>
        </w:rPr>
        <w:t xml:space="preserve">), </w:t>
      </w:r>
      <w:r w:rsidRPr="009A2CCB">
        <w:rPr>
          <w:i/>
          <w:iCs/>
          <w:color w:val="4472C4" w:themeColor="accent1"/>
        </w:rPr>
        <w:t xml:space="preserve">preserved </w:t>
      </w:r>
      <w:r w:rsidR="00B848D1" w:rsidRPr="009A2CCB">
        <w:rPr>
          <w:i/>
          <w:iCs/>
          <w:color w:val="4472C4" w:themeColor="accent1"/>
        </w:rPr>
        <w:t xml:space="preserve">(including duration) </w:t>
      </w:r>
      <w:r w:rsidRPr="009A2CCB">
        <w:rPr>
          <w:i/>
          <w:iCs/>
          <w:color w:val="4472C4" w:themeColor="accent1"/>
        </w:rPr>
        <w:t>and shared.</w:t>
      </w:r>
    </w:p>
    <w:p w14:paraId="02C850B9" w14:textId="77777777" w:rsidR="009552BF" w:rsidRPr="005E4071" w:rsidRDefault="009552BF" w:rsidP="009552BF">
      <w:pPr>
        <w:pStyle w:val="Heading2"/>
      </w:pPr>
      <w:bookmarkStart w:id="306" w:name="_Toc121326523"/>
      <w:bookmarkStart w:id="307" w:name="_Toc127891629"/>
      <w:bookmarkStart w:id="308" w:name="_Toc198542493"/>
      <w:r w:rsidRPr="005E4071">
        <w:t xml:space="preserve">Disseminating and </w:t>
      </w:r>
      <w:bookmarkStart w:id="309" w:name="_Toc113369639"/>
      <w:bookmarkStart w:id="310" w:name="_Toc113371125"/>
      <w:bookmarkStart w:id="311" w:name="_Toc113443376"/>
      <w:bookmarkStart w:id="312" w:name="_Toc113443810"/>
      <w:bookmarkStart w:id="313" w:name="_Toc113964569"/>
      <w:bookmarkStart w:id="314" w:name="_Toc113965002"/>
      <w:bookmarkStart w:id="315" w:name="_Toc88134575"/>
      <w:bookmarkStart w:id="316" w:name="_Toc88135012"/>
      <w:bookmarkStart w:id="317" w:name="_Toc91669918"/>
      <w:bookmarkStart w:id="318" w:name="_Toc92276670"/>
      <w:bookmarkStart w:id="319" w:name="_Toc92276974"/>
      <w:bookmarkStart w:id="320" w:name="_Toc92277727"/>
      <w:bookmarkStart w:id="321" w:name="_Toc92293718"/>
      <w:bookmarkStart w:id="322" w:name="_Toc92294677"/>
      <w:bookmarkStart w:id="323" w:name="_Funder_Study_Status"/>
      <w:bookmarkStart w:id="324" w:name="_Toc88134577"/>
      <w:bookmarkStart w:id="325" w:name="_Toc88135014"/>
      <w:bookmarkStart w:id="326" w:name="_Toc91669920"/>
      <w:bookmarkStart w:id="327" w:name="_Toc92276672"/>
      <w:bookmarkStart w:id="328" w:name="_Toc92276976"/>
      <w:bookmarkStart w:id="329" w:name="_Toc92277729"/>
      <w:bookmarkStart w:id="330" w:name="_Toc92293720"/>
      <w:bookmarkStart w:id="331" w:name="_Toc92294679"/>
      <w:bookmarkStart w:id="332" w:name="_Toc87005427"/>
      <w:bookmarkStart w:id="333" w:name="_Toc87005750"/>
      <w:bookmarkStart w:id="334" w:name="_Toc87005928"/>
      <w:bookmarkStart w:id="335" w:name="_Toc87006100"/>
      <w:bookmarkStart w:id="336" w:name="_Toc87006201"/>
      <w:bookmarkStart w:id="337" w:name="_Toc87012153"/>
      <w:bookmarkStart w:id="338" w:name="_Toc88134578"/>
      <w:bookmarkStart w:id="339" w:name="_Toc88135015"/>
      <w:bookmarkStart w:id="340" w:name="_Toc91669921"/>
      <w:bookmarkStart w:id="341" w:name="_Toc92276673"/>
      <w:bookmarkStart w:id="342" w:name="_Toc92276977"/>
      <w:bookmarkStart w:id="343" w:name="_Toc92277730"/>
      <w:bookmarkStart w:id="344" w:name="_Toc92293721"/>
      <w:bookmarkStart w:id="345" w:name="_Toc95303220"/>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5E4071">
        <w:t>Publishing Data</w:t>
      </w:r>
      <w:bookmarkEnd w:id="306"/>
      <w:bookmarkEnd w:id="307"/>
      <w:bookmarkEnd w:id="308"/>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9CD7C75" w14:textId="6EDEC04E" w:rsidR="009552BF" w:rsidRPr="005E4071" w:rsidRDefault="009552BF" w:rsidP="002538BD">
      <w:pPr>
        <w:pStyle w:val="BodyText"/>
      </w:pPr>
      <w:bookmarkStart w:id="346" w:name="_Hlk86830954"/>
      <w:r w:rsidRPr="005E4071">
        <w:t xml:space="preserve">All raw data, data figures, data interpretation, models, and conclusions drawn from this study will be managed by the principal investigator and co-investigators listed in this protocol. The findings from this study </w:t>
      </w:r>
      <w:r>
        <w:t>may</w:t>
      </w:r>
      <w:r w:rsidRPr="005E4071">
        <w:t xml:space="preserve"> be presented at relevant conferences/meetings</w:t>
      </w:r>
      <w:r>
        <w:t xml:space="preserve">, </w:t>
      </w:r>
      <w:r w:rsidRPr="005E4071">
        <w:t>publish</w:t>
      </w:r>
      <w:r>
        <w:t>ed</w:t>
      </w:r>
      <w:r w:rsidRPr="005E4071">
        <w:t xml:space="preserve"> in a respectable peer-reviewed journal</w:t>
      </w:r>
      <w:r>
        <w:t>, or used as preliminary data in a grant application to justify extramural funding.</w:t>
      </w:r>
      <w:r w:rsidRPr="005E4071">
        <w:t xml:space="preserve"> </w:t>
      </w:r>
    </w:p>
    <w:p w14:paraId="39641A81" w14:textId="6412A0AE" w:rsidR="0049290B" w:rsidRPr="00523BAF" w:rsidRDefault="009552BF" w:rsidP="002538BD">
      <w:pPr>
        <w:pStyle w:val="BodyText"/>
      </w:pPr>
      <w:commentRangeStart w:id="347"/>
      <w:r w:rsidRPr="005E4071">
        <w:t xml:space="preserve">For any manuscript that is to be published in a journal, the role of authors/contributors, the disclosure of financial/non-financial relationships and activities, and the report of perceived conflicts of interest </w:t>
      </w:r>
      <w:r w:rsidR="00322B8C">
        <w:t>should</w:t>
      </w:r>
      <w:r w:rsidRPr="005E4071">
        <w:t xml:space="preserve"> largely adhere to the recommended guidelines set forth by the International Committee of Medical Journal Editors (ICMJE; </w:t>
      </w:r>
      <w:hyperlink r:id="rId16" w:history="1">
        <w:r w:rsidRPr="005E4071">
          <w:rPr>
            <w:rStyle w:val="Hyperlink"/>
          </w:rPr>
          <w:t>Defining the Role of Authors and Contributors</w:t>
        </w:r>
      </w:hyperlink>
      <w:r w:rsidRPr="005E4071">
        <w:t xml:space="preserve">, </w:t>
      </w:r>
      <w:hyperlink r:id="rId17" w:history="1">
        <w:r w:rsidRPr="005E4071">
          <w:rPr>
            <w:rStyle w:val="Hyperlink"/>
          </w:rPr>
          <w:t>Disclosure of Financial and Non-Financial Relationship and Activities and Conflicts of Interest</w:t>
        </w:r>
      </w:hyperlink>
      <w:r w:rsidRPr="005E4071">
        <w:t>). The PI</w:t>
      </w:r>
      <w:r>
        <w:t>, in consultation with the study co-investigators,</w:t>
      </w:r>
      <w:r w:rsidRPr="005E4071">
        <w:t xml:space="preserve"> </w:t>
      </w:r>
      <w:r w:rsidR="00322B8C">
        <w:t>should</w:t>
      </w:r>
      <w:r w:rsidRPr="005E4071">
        <w:t xml:space="preserve"> determine who will be listed as first, senior, and corresponding author(s). Study team members who have made substantial and significant intellectual contributions to the study and its findings </w:t>
      </w:r>
      <w:r w:rsidR="00322B8C">
        <w:t>should</w:t>
      </w:r>
      <w:r w:rsidRPr="005E4071">
        <w:t xml:space="preserve"> be listed as contributing authors or, in certain circumstances, acknowledged. Funding sources and any conflict of interests, perceived or actual, </w:t>
      </w:r>
      <w:r w:rsidR="00322B8C">
        <w:t>should</w:t>
      </w:r>
      <w:r w:rsidRPr="005E4071">
        <w:t xml:space="preserve"> be disclosed and stated within the appropriate section of the manuscript at submission.</w:t>
      </w:r>
      <w:bookmarkEnd w:id="346"/>
      <w:commentRangeEnd w:id="347"/>
      <w:r w:rsidR="005D00EB">
        <w:rPr>
          <w:rStyle w:val="CommentReference"/>
          <w:rFonts w:eastAsia="Arial" w:cs="Arial"/>
          <w:color w:val="000000"/>
        </w:rPr>
        <w:commentReference w:id="347"/>
      </w:r>
    </w:p>
    <w:p w14:paraId="6A38986D" w14:textId="77777777" w:rsidR="00BF7F17" w:rsidRDefault="00BF7F17" w:rsidP="002538BD">
      <w:pPr>
        <w:ind w:firstLine="0"/>
      </w:pPr>
      <w:r>
        <w:br w:type="page"/>
      </w:r>
    </w:p>
    <w:p w14:paraId="4D6EDCCA" w14:textId="7F6B276E" w:rsidR="009F7D21" w:rsidRDefault="0024415C" w:rsidP="00F84B2C">
      <w:pPr>
        <w:pStyle w:val="Heading1"/>
        <w:numPr>
          <w:ilvl w:val="0"/>
          <w:numId w:val="0"/>
        </w:numPr>
        <w:ind w:left="720" w:hanging="720"/>
      </w:pPr>
      <w:bookmarkStart w:id="348" w:name="_Toc95844978"/>
      <w:bookmarkStart w:id="349" w:name="_Toc127891630"/>
      <w:bookmarkStart w:id="350" w:name="_Toc198542494"/>
      <w:r w:rsidRPr="00F50C4B">
        <w:lastRenderedPageBreak/>
        <w:t>REFERENCES</w:t>
      </w:r>
      <w:bookmarkEnd w:id="348"/>
      <w:bookmarkEnd w:id="349"/>
      <w:bookmarkEnd w:id="350"/>
      <w:r w:rsidRPr="00F50C4B">
        <w:t xml:space="preserve"> </w:t>
      </w:r>
    </w:p>
    <w:p w14:paraId="4CD4A3B7" w14:textId="04F49EE2" w:rsidR="00F84B2C" w:rsidRPr="00B848D1" w:rsidRDefault="00B848D1" w:rsidP="002538BD">
      <w:pPr>
        <w:ind w:left="0" w:firstLine="0"/>
      </w:pPr>
      <w:r w:rsidRPr="00B848D1">
        <w:rPr>
          <w:i/>
          <w:iCs/>
          <w:color w:val="4472C4" w:themeColor="accent1"/>
        </w:rPr>
        <w:t>Provide a list of references, preferably using a reference manager software (e.g., EndNote, Zotero, Mendeley)</w:t>
      </w:r>
      <w:r>
        <w:t>.</w:t>
      </w:r>
    </w:p>
    <w:p w14:paraId="20DE9134" w14:textId="1EAA87E1" w:rsidR="00AA1A8F" w:rsidRDefault="00AA1A8F" w:rsidP="00650DAA">
      <w:pPr>
        <w:ind w:left="0" w:firstLine="0"/>
      </w:pPr>
      <w:bookmarkStart w:id="351" w:name="_APPENDIX_1._Duruoz"/>
      <w:bookmarkStart w:id="352" w:name="_APPENDIX_1._PROMIS"/>
      <w:bookmarkEnd w:id="351"/>
      <w:bookmarkEnd w:id="352"/>
    </w:p>
    <w:p w14:paraId="116D2091" w14:textId="505A2FF6" w:rsidR="00637359" w:rsidRPr="00637359" w:rsidRDefault="00637359" w:rsidP="00650DAA">
      <w:pPr>
        <w:ind w:left="0" w:firstLine="0"/>
      </w:pPr>
      <w:bookmarkStart w:id="353" w:name="_APPENDIX_3._The"/>
      <w:bookmarkEnd w:id="353"/>
    </w:p>
    <w:sectPr w:rsidR="00637359" w:rsidRPr="00637359" w:rsidSect="00E25570">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6402DD5" w14:textId="77777777" w:rsidR="00B014D5" w:rsidRDefault="00B014D5" w:rsidP="003F776D">
      <w:pPr>
        <w:pStyle w:val="CommentText"/>
        <w:ind w:left="0" w:firstLine="0"/>
      </w:pPr>
      <w:r>
        <w:rPr>
          <w:rStyle w:val="CommentReference"/>
        </w:rPr>
        <w:annotationRef/>
      </w:r>
      <w:r>
        <w:t>The protocol long title should provide a concise and general description of the study.</w:t>
      </w:r>
    </w:p>
  </w:comment>
  <w:comment w:id="2" w:author="Author" w:initials="A">
    <w:p w14:paraId="181907F8" w14:textId="2B5D308E" w:rsidR="00B014D5" w:rsidRDefault="00B014D5" w:rsidP="003B1FA4">
      <w:pPr>
        <w:pStyle w:val="CommentText"/>
        <w:ind w:left="0" w:firstLine="0"/>
      </w:pPr>
      <w:r>
        <w:rPr>
          <w:rStyle w:val="CommentReference"/>
        </w:rPr>
        <w:annotationRef/>
      </w:r>
      <w:r>
        <w:t>A study short title typically accompanies a study protocol and will need to be entered in the MCW IRB application.</w:t>
      </w:r>
    </w:p>
  </w:comment>
  <w:comment w:id="3" w:author="Author" w:initials="A">
    <w:p w14:paraId="4CEC0E48" w14:textId="77777777" w:rsidR="009C2D4D" w:rsidRDefault="009C2D4D" w:rsidP="001747DC">
      <w:pPr>
        <w:pStyle w:val="CommentText"/>
        <w:ind w:left="0" w:firstLine="0"/>
      </w:pPr>
      <w:r>
        <w:rPr>
          <w:rStyle w:val="CommentReference"/>
        </w:rPr>
        <w:annotationRef/>
      </w:r>
      <w:r>
        <w:t>Enter the PI's name and credentials here.</w:t>
      </w:r>
    </w:p>
  </w:comment>
  <w:comment w:id="4" w:author="Author" w:initials="A">
    <w:p w14:paraId="0794288D" w14:textId="77777777" w:rsidR="009C2D4D" w:rsidRDefault="009C2D4D" w:rsidP="00BA346E">
      <w:pPr>
        <w:pStyle w:val="CommentText"/>
        <w:ind w:left="0" w:firstLine="0"/>
      </w:pPr>
      <w:r>
        <w:rPr>
          <w:rStyle w:val="CommentReference"/>
        </w:rPr>
        <w:annotationRef/>
      </w:r>
      <w:r>
        <w:t>All interventional studies should be registered with ClinicalTrials.gov (</w:t>
      </w:r>
      <w:hyperlink r:id="rId1" w:history="1">
        <w:r w:rsidRPr="00BA346E">
          <w:rPr>
            <w:rStyle w:val="Hyperlink"/>
          </w:rPr>
          <w:t>https://clinicaltrials.gov/</w:t>
        </w:r>
      </w:hyperlink>
      <w:r>
        <w:t>). This is mandatory for NIH-funded studies.</w:t>
      </w:r>
    </w:p>
  </w:comment>
  <w:comment w:id="8" w:author="Author" w:initials="A">
    <w:p w14:paraId="5654139F" w14:textId="24912F60" w:rsidR="005F25C9" w:rsidRDefault="00B014D5" w:rsidP="009431E9">
      <w:r>
        <w:rPr>
          <w:rStyle w:val="CommentReference"/>
        </w:rPr>
        <w:annotationRef/>
      </w:r>
      <w:r w:rsidR="005F25C9">
        <w:rPr>
          <w:sz w:val="20"/>
          <w:szCs w:val="20"/>
        </w:rPr>
        <w:t xml:space="preserve">This is the PRO number established on eBridge for the </w:t>
      </w:r>
      <w:r w:rsidR="00322B8C">
        <w:rPr>
          <w:sz w:val="20"/>
          <w:szCs w:val="20"/>
        </w:rPr>
        <w:t>M</w:t>
      </w:r>
      <w:r w:rsidR="005F25C9">
        <w:rPr>
          <w:sz w:val="20"/>
          <w:szCs w:val="20"/>
        </w:rPr>
        <w:t>CW IRB Application.</w:t>
      </w:r>
    </w:p>
  </w:comment>
  <w:comment w:id="9" w:author="Author" w:initials="A">
    <w:p w14:paraId="6DF444B1" w14:textId="77777777" w:rsidR="009C2D4D" w:rsidRDefault="00B014D5" w:rsidP="00817209">
      <w:pPr>
        <w:pStyle w:val="CommentText"/>
        <w:ind w:left="0" w:firstLine="0"/>
      </w:pPr>
      <w:r>
        <w:rPr>
          <w:rStyle w:val="CommentReference"/>
        </w:rPr>
        <w:annotationRef/>
      </w:r>
      <w:r w:rsidR="009C2D4D">
        <w:t>Ideally a PhD-level biostatistician.</w:t>
      </w:r>
    </w:p>
  </w:comment>
  <w:comment w:id="10" w:author="Author" w:initials="A">
    <w:p w14:paraId="2C85B8F1" w14:textId="1D62F9FD" w:rsidR="00B014D5" w:rsidRDefault="00B014D5" w:rsidP="002A0B88">
      <w:pPr>
        <w:pStyle w:val="CommentText"/>
        <w:ind w:left="0" w:firstLine="0"/>
      </w:pPr>
      <w:r>
        <w:rPr>
          <w:rStyle w:val="CommentReference"/>
        </w:rPr>
        <w:annotationRef/>
      </w:r>
      <w:r>
        <w:t xml:space="preserve">A funding source </w:t>
      </w:r>
      <w:r>
        <w:rPr>
          <w:i/>
          <w:iCs/>
        </w:rPr>
        <w:t xml:space="preserve">should </w:t>
      </w:r>
      <w:r>
        <w:t xml:space="preserve">be noted here for all cancer-related projects that are to be reviewed by the MCW Cancer Center (MCWCC) Scientific Review Committee (MCW). Exceptions may apply for certain project if the study can be feasibly done without financial support. </w:t>
      </w:r>
    </w:p>
  </w:comment>
  <w:comment w:id="13" w:author="Author" w:initials="A">
    <w:p w14:paraId="69C3D8AA" w14:textId="77777777" w:rsidR="009C2D4D" w:rsidRDefault="00B014D5">
      <w:pPr>
        <w:pStyle w:val="CommentText"/>
        <w:ind w:left="0" w:firstLine="0"/>
      </w:pPr>
      <w:r>
        <w:rPr>
          <w:rStyle w:val="CommentReference"/>
        </w:rPr>
        <w:annotationRef/>
      </w:r>
      <w:r w:rsidR="009C2D4D">
        <w:t xml:space="preserve">Assuming the "Heading" format are applied to section and sub-section headings, the Table of Contents can be automatically updated by going to </w:t>
      </w:r>
      <w:r w:rsidR="009C2D4D">
        <w:rPr>
          <w:i/>
          <w:iCs/>
        </w:rPr>
        <w:t>References</w:t>
      </w:r>
      <w:r w:rsidR="009C2D4D">
        <w:t xml:space="preserve"> &gt; </w:t>
      </w:r>
      <w:r w:rsidR="009C2D4D">
        <w:rPr>
          <w:i/>
          <w:iCs/>
        </w:rPr>
        <w:t>Table of Contents</w:t>
      </w:r>
      <w:r w:rsidR="009C2D4D">
        <w:t xml:space="preserve"> &gt; </w:t>
      </w:r>
      <w:r w:rsidR="009C2D4D">
        <w:rPr>
          <w:i/>
          <w:iCs/>
        </w:rPr>
        <w:t>Update Table &gt; Update Entire Table</w:t>
      </w:r>
      <w:r w:rsidR="009C2D4D">
        <w:t>.</w:t>
      </w:r>
    </w:p>
    <w:p w14:paraId="195BCF45" w14:textId="77777777" w:rsidR="009C2D4D" w:rsidRDefault="009C2D4D">
      <w:pPr>
        <w:pStyle w:val="CommentText"/>
        <w:ind w:left="0" w:firstLine="0"/>
      </w:pPr>
    </w:p>
    <w:p w14:paraId="722B57EA" w14:textId="77777777" w:rsidR="009C2D4D" w:rsidRDefault="009C2D4D">
      <w:pPr>
        <w:pStyle w:val="CommentText"/>
        <w:ind w:left="0" w:firstLine="0"/>
      </w:pPr>
      <w:r>
        <w:t xml:space="preserve">Headings can be used by clicking on </w:t>
      </w:r>
      <w:r>
        <w:rPr>
          <w:i/>
          <w:iCs/>
        </w:rPr>
        <w:t>Home</w:t>
      </w:r>
      <w:r>
        <w:t xml:space="preserve">, and looking for the </w:t>
      </w:r>
      <w:r>
        <w:rPr>
          <w:i/>
          <w:iCs/>
        </w:rPr>
        <w:t xml:space="preserve">Styles </w:t>
      </w:r>
      <w:r>
        <w:t xml:space="preserve">window (see image below). Headings and sub-headings can be used to organize the protocol by selecting on the appropriate Heading number (e.g., Heading 1, Heading 2,  Heading 3, and so on). </w:t>
      </w:r>
    </w:p>
    <w:p w14:paraId="03D8A1A6" w14:textId="77777777" w:rsidR="009C2D4D" w:rsidRDefault="009C2D4D">
      <w:pPr>
        <w:pStyle w:val="CommentText"/>
        <w:ind w:left="0" w:firstLine="0"/>
      </w:pPr>
    </w:p>
    <w:p w14:paraId="47A08396" w14:textId="0344A22A" w:rsidR="009C2D4D" w:rsidRDefault="009C2D4D" w:rsidP="00AB283A">
      <w:pPr>
        <w:pStyle w:val="CommentText"/>
        <w:ind w:left="0" w:firstLine="0"/>
      </w:pPr>
      <w:r>
        <w:rPr>
          <w:noProof/>
        </w:rPr>
        <w:drawing>
          <wp:inline distT="0" distB="0" distL="0" distR="0" wp14:anchorId="7B0DDFEC" wp14:editId="41CCC2E8">
            <wp:extent cx="4198620" cy="853440"/>
            <wp:effectExtent l="0" t="0" r="0" b="381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2">
                      <a:extLst>
                        <a:ext uri="{28A0092B-C50C-407E-A947-70E740481C1C}">
                          <a14:useLocalDpi xmlns:a14="http://schemas.microsoft.com/office/drawing/2010/main" val="0"/>
                        </a:ext>
                      </a:extLst>
                    </a:blip>
                    <a:stretch>
                      <a:fillRect/>
                    </a:stretch>
                  </pic:blipFill>
                  <pic:spPr>
                    <a:xfrm>
                      <a:off x="0" y="0"/>
                      <a:ext cx="4198620" cy="853440"/>
                    </a:xfrm>
                    <a:prstGeom prst="rect">
                      <a:avLst/>
                    </a:prstGeom>
                  </pic:spPr>
                </pic:pic>
              </a:graphicData>
            </a:graphic>
          </wp:inline>
        </w:drawing>
      </w:r>
    </w:p>
  </w:comment>
  <w:comment w:id="21" w:author="Author" w:initials="A">
    <w:p w14:paraId="109513AF" w14:textId="1F9F0E6F" w:rsidR="00B014D5" w:rsidRDefault="00B014D5" w:rsidP="00216BF8">
      <w:pPr>
        <w:pStyle w:val="CommentText"/>
        <w:ind w:left="0" w:firstLine="0"/>
      </w:pPr>
      <w:r>
        <w:rPr>
          <w:rStyle w:val="CommentReference"/>
        </w:rPr>
        <w:annotationRef/>
      </w:r>
      <w:r>
        <w:t>Commonly used abbreviations should be added to this list in alphabetical order.</w:t>
      </w:r>
    </w:p>
  </w:comment>
  <w:comment w:id="42" w:author="Author" w:initials="A">
    <w:p w14:paraId="3AE22E8F" w14:textId="77777777" w:rsidR="00C05DE3" w:rsidRDefault="00C05DE3" w:rsidP="002E645E">
      <w:pPr>
        <w:pStyle w:val="CommentText"/>
        <w:ind w:left="0" w:firstLine="0"/>
      </w:pPr>
      <w:r>
        <w:rPr>
          <w:rStyle w:val="CommentReference"/>
        </w:rPr>
        <w:annotationRef/>
      </w:r>
      <w:r>
        <w:t xml:space="preserve">The primary objective statement should encapsulate what scientific question the study is designed to address. The selection of the primary objective should be based on clinical relevance (as demonstrated by the background section above) and statistical reasoning (the sample size, measurements, and tests are appropriate for its evaluation).   </w:t>
      </w:r>
    </w:p>
  </w:comment>
  <w:comment w:id="45" w:author="Author" w:initials="A">
    <w:p w14:paraId="5A4BC9AB" w14:textId="7AD80A72" w:rsidR="00C05DE3" w:rsidRDefault="00C05DE3" w:rsidP="00CE049C">
      <w:pPr>
        <w:pStyle w:val="CommentText"/>
        <w:ind w:left="0" w:firstLine="0"/>
      </w:pPr>
      <w:r>
        <w:rPr>
          <w:rStyle w:val="CommentReference"/>
        </w:rPr>
        <w:annotationRef/>
      </w:r>
      <w:r>
        <w:t>The secondary objective(s) statement(s) should reflect additional research questions of interest that can be pursued in this study</w:t>
      </w:r>
      <w:r w:rsidR="00322B8C">
        <w:t>, but the study is not necessarily powered to evaluate.</w:t>
      </w:r>
    </w:p>
  </w:comment>
  <w:comment w:id="48" w:author="Author" w:initials="A">
    <w:p w14:paraId="32015610" w14:textId="77777777" w:rsidR="00C05DE3" w:rsidRDefault="00C05DE3" w:rsidP="00C958D1">
      <w:pPr>
        <w:pStyle w:val="CommentText"/>
        <w:ind w:left="0" w:firstLine="0"/>
      </w:pPr>
      <w:r>
        <w:rPr>
          <w:rStyle w:val="CommentReference"/>
        </w:rPr>
        <w:annotationRef/>
      </w:r>
      <w:r>
        <w:t>Every primary objective should have a corresponding primary endpoint.</w:t>
      </w:r>
    </w:p>
  </w:comment>
  <w:comment w:id="51" w:author="Author" w:initials="A">
    <w:p w14:paraId="4DA412DC" w14:textId="77777777" w:rsidR="00C05DE3" w:rsidRDefault="00C05DE3" w:rsidP="00C76290">
      <w:pPr>
        <w:pStyle w:val="CommentText"/>
        <w:ind w:left="0" w:firstLine="0"/>
      </w:pPr>
      <w:r>
        <w:rPr>
          <w:rStyle w:val="CommentReference"/>
        </w:rPr>
        <w:annotationRef/>
      </w:r>
      <w:r>
        <w:t>Every secondary objective should have a corresponding secondary endpoint.</w:t>
      </w:r>
    </w:p>
  </w:comment>
  <w:comment w:id="101" w:author="Author" w:initials="A">
    <w:p w14:paraId="5122AEB2" w14:textId="77777777" w:rsidR="00A346AC" w:rsidRDefault="00A346AC" w:rsidP="00C2629F">
      <w:pPr>
        <w:pStyle w:val="CommentText"/>
        <w:ind w:left="0" w:firstLine="0"/>
      </w:pPr>
      <w:r>
        <w:rPr>
          <w:rStyle w:val="CommentReference"/>
        </w:rPr>
        <w:annotationRef/>
      </w:r>
      <w:r>
        <w:t>This protocol assumes that the study is of low risk to participants. The paragraph should justify why this risk is of low risk to patients and that adverse and serious adverse events are not expected. If this is not the case, this section may need to be adjusted.</w:t>
      </w:r>
    </w:p>
  </w:comment>
  <w:comment w:id="217" w:author="Author" w:initials="A">
    <w:p w14:paraId="5F52357A" w14:textId="07995A7B" w:rsidR="00D8744C" w:rsidRDefault="00D8744C" w:rsidP="007E7A40">
      <w:pPr>
        <w:pStyle w:val="CommentText"/>
        <w:ind w:left="0" w:firstLine="0"/>
      </w:pPr>
      <w:r>
        <w:rPr>
          <w:rStyle w:val="CommentReference"/>
        </w:rPr>
        <w:annotationRef/>
      </w:r>
      <w:r>
        <w:t>This section assumes an informed consent process and document will be used. If a waiver of documentation of consent or alteration of informed consent process and/or document is being requested, this section may need to be modified.</w:t>
      </w:r>
    </w:p>
  </w:comment>
  <w:comment w:id="218" w:author="Author" w:initials="A">
    <w:p w14:paraId="5ED5A00F" w14:textId="77777777" w:rsidR="00D8744C" w:rsidRDefault="00D8744C" w:rsidP="009345E3">
      <w:pPr>
        <w:pStyle w:val="CommentText"/>
        <w:ind w:left="0" w:firstLine="0"/>
      </w:pPr>
      <w:r>
        <w:rPr>
          <w:rStyle w:val="CommentReference"/>
        </w:rPr>
        <w:annotationRef/>
      </w:r>
      <w:r>
        <w:t>Remove if it does not apply to the study.</w:t>
      </w:r>
    </w:p>
  </w:comment>
  <w:comment w:id="219" w:author="Author" w:initials="A">
    <w:p w14:paraId="05EFE8BC" w14:textId="7694BAA9" w:rsidR="00D8744C" w:rsidRDefault="00D8744C" w:rsidP="00C24B21">
      <w:pPr>
        <w:pStyle w:val="CommentText"/>
        <w:ind w:left="0" w:firstLine="0"/>
      </w:pPr>
      <w:r>
        <w:rPr>
          <w:rStyle w:val="CommentReference"/>
        </w:rPr>
        <w:annotationRef/>
      </w:r>
      <w:r>
        <w:t xml:space="preserve">If the individual is </w:t>
      </w:r>
      <w:r>
        <w:rPr>
          <w:i/>
          <w:iCs/>
        </w:rPr>
        <w:t xml:space="preserve">not </w:t>
      </w:r>
      <w:r>
        <w:t>a patient, this statement can be removed.</w:t>
      </w:r>
    </w:p>
  </w:comment>
  <w:comment w:id="250" w:author="Author" w:initials="A">
    <w:p w14:paraId="1DEB76A9" w14:textId="77777777" w:rsidR="00D8744C" w:rsidRDefault="00D8744C" w:rsidP="00D30CBD">
      <w:pPr>
        <w:pStyle w:val="CommentText"/>
        <w:ind w:left="0" w:firstLine="0"/>
      </w:pPr>
      <w:r>
        <w:rPr>
          <w:rStyle w:val="CommentReference"/>
        </w:rPr>
        <w:annotationRef/>
      </w:r>
      <w:r>
        <w:t>This section should be revised based on the PIs plan to protect identifiable information/data.</w:t>
      </w:r>
    </w:p>
  </w:comment>
  <w:comment w:id="347" w:author="Author" w:initials="A">
    <w:p w14:paraId="6A76D2B5" w14:textId="77777777" w:rsidR="005D00EB" w:rsidRDefault="005D00EB" w:rsidP="00BE0E5F">
      <w:pPr>
        <w:pStyle w:val="CommentText"/>
        <w:ind w:left="0" w:firstLine="0"/>
      </w:pPr>
      <w:r>
        <w:rPr>
          <w:rStyle w:val="CommentReference"/>
        </w:rPr>
        <w:annotationRef/>
      </w:r>
      <w:r>
        <w:t xml:space="preserve">If the study team is NOT planning to publish in an ICMJE journal, please edit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402DD5" w15:done="0"/>
  <w15:commentEx w15:paraId="181907F8" w15:done="0"/>
  <w15:commentEx w15:paraId="4CEC0E48" w15:done="0"/>
  <w15:commentEx w15:paraId="0794288D" w15:done="0"/>
  <w15:commentEx w15:paraId="5654139F" w15:done="0"/>
  <w15:commentEx w15:paraId="6DF444B1" w15:done="0"/>
  <w15:commentEx w15:paraId="2C85B8F1" w15:done="0"/>
  <w15:commentEx w15:paraId="47A08396" w15:done="0"/>
  <w15:commentEx w15:paraId="109513AF" w15:done="0"/>
  <w15:commentEx w15:paraId="3AE22E8F" w15:done="0"/>
  <w15:commentEx w15:paraId="5A4BC9AB" w15:done="0"/>
  <w15:commentEx w15:paraId="32015610" w15:done="0"/>
  <w15:commentEx w15:paraId="4DA412DC" w15:done="0"/>
  <w15:commentEx w15:paraId="5122AEB2" w15:done="0"/>
  <w15:commentEx w15:paraId="5F52357A" w15:done="0"/>
  <w15:commentEx w15:paraId="5ED5A00F" w15:done="0"/>
  <w15:commentEx w15:paraId="05EFE8BC" w15:done="0"/>
  <w15:commentEx w15:paraId="1DEB76A9" w15:done="0"/>
  <w15:commentEx w15:paraId="6A76D2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02DD5" w16cid:durableId="279F65B7"/>
  <w16cid:commentId w16cid:paraId="181907F8" w16cid:durableId="279F6591"/>
  <w16cid:commentId w16cid:paraId="4CEC0E48" w16cid:durableId="29D004A1"/>
  <w16cid:commentId w16cid:paraId="0794288D" w16cid:durableId="29D004E8"/>
  <w16cid:commentId w16cid:paraId="5654139F" w16cid:durableId="279F64F5"/>
  <w16cid:commentId w16cid:paraId="6DF444B1" w16cid:durableId="279F640F"/>
  <w16cid:commentId w16cid:paraId="2C85B8F1" w16cid:durableId="279F648B"/>
  <w16cid:commentId w16cid:paraId="47A08396" w16cid:durableId="279F6616"/>
  <w16cid:commentId w16cid:paraId="109513AF" w16cid:durableId="279F6558"/>
  <w16cid:commentId w16cid:paraId="3AE22E8F" w16cid:durableId="279F6A5F"/>
  <w16cid:commentId w16cid:paraId="5A4BC9AB" w16cid:durableId="279F6AA8"/>
  <w16cid:commentId w16cid:paraId="32015610" w16cid:durableId="279F6AB8"/>
  <w16cid:commentId w16cid:paraId="4DA412DC" w16cid:durableId="279F6AC7"/>
  <w16cid:commentId w16cid:paraId="5122AEB2" w16cid:durableId="29D00DCC"/>
  <w16cid:commentId w16cid:paraId="5F52357A" w16cid:durableId="279F7152"/>
  <w16cid:commentId w16cid:paraId="5ED5A00F" w16cid:durableId="279F71E6"/>
  <w16cid:commentId w16cid:paraId="05EFE8BC" w16cid:durableId="279F72D6"/>
  <w16cid:commentId w16cid:paraId="1DEB76A9" w16cid:durableId="279F7545"/>
  <w16cid:commentId w16cid:paraId="6A76D2B5" w16cid:durableId="2863B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F018" w14:textId="77777777" w:rsidR="00054D4C" w:rsidRDefault="00054D4C" w:rsidP="00811234">
      <w:r>
        <w:separator/>
      </w:r>
    </w:p>
    <w:p w14:paraId="321C9239" w14:textId="77777777" w:rsidR="00054D4C" w:rsidRDefault="00054D4C"/>
  </w:endnote>
  <w:endnote w:type="continuationSeparator" w:id="0">
    <w:p w14:paraId="7E0E95FC" w14:textId="77777777" w:rsidR="00054D4C" w:rsidRDefault="00054D4C" w:rsidP="00811234">
      <w:r>
        <w:continuationSeparator/>
      </w:r>
    </w:p>
    <w:p w14:paraId="109CD431" w14:textId="77777777" w:rsidR="00054D4C" w:rsidRDefault="00054D4C"/>
  </w:endnote>
  <w:endnote w:type="continuationNotice" w:id="1">
    <w:p w14:paraId="6E623D87" w14:textId="77777777" w:rsidR="00054D4C" w:rsidRDefault="00054D4C" w:rsidP="00811234"/>
    <w:p w14:paraId="49DF4A78" w14:textId="77777777" w:rsidR="00054D4C" w:rsidRDefault="00054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C812" w14:textId="4F301F27" w:rsidR="007B1F2F" w:rsidRPr="00931D95" w:rsidRDefault="00B848D1" w:rsidP="00BC14BF">
    <w:pPr>
      <w:pStyle w:val="Footer"/>
      <w:pBdr>
        <w:top w:val="single" w:sz="4" w:space="1" w:color="auto"/>
      </w:pBdr>
      <w:spacing w:before="0"/>
    </w:pPr>
    <w:r w:rsidRPr="00B848D1">
      <w:rPr>
        <w:i/>
        <w:iCs/>
        <w:color w:val="4472C4" w:themeColor="accent1"/>
      </w:rPr>
      <w:t xml:space="preserve">Study </w:t>
    </w:r>
    <w:r>
      <w:rPr>
        <w:i/>
        <w:iCs/>
        <w:color w:val="4472C4" w:themeColor="accent1"/>
      </w:rPr>
      <w:t xml:space="preserve">Protocol </w:t>
    </w:r>
    <w:r w:rsidRPr="00B848D1">
      <w:rPr>
        <w:i/>
        <w:iCs/>
        <w:color w:val="4472C4" w:themeColor="accent1"/>
      </w:rPr>
      <w:t>Short Title</w:t>
    </w:r>
    <w:r w:rsidR="007B1F2F" w:rsidRPr="00931D95">
      <w:tab/>
    </w:r>
    <w:r w:rsidR="007B1F2F" w:rsidRPr="00931D95">
      <w:fldChar w:fldCharType="begin"/>
    </w:r>
    <w:r w:rsidR="007B1F2F" w:rsidRPr="00931D95">
      <w:instrText xml:space="preserve"> PAGE   \* MERGEFORMAT </w:instrText>
    </w:r>
    <w:r w:rsidR="007B1F2F" w:rsidRPr="00931D95">
      <w:fldChar w:fldCharType="separate"/>
    </w:r>
    <w:r w:rsidR="007B1F2F" w:rsidRPr="00931D95">
      <w:t>85</w:t>
    </w:r>
    <w:r w:rsidR="007B1F2F" w:rsidRPr="00931D95">
      <w:rPr>
        <w:noProof/>
      </w:rPr>
      <w:fldChar w:fldCharType="end"/>
    </w:r>
    <w:r w:rsidR="007B1F2F" w:rsidRPr="00931D95">
      <w:tab/>
      <w:t xml:space="preserve">Version No.: 1.0 </w:t>
    </w:r>
  </w:p>
  <w:p w14:paraId="31384832" w14:textId="7A0A1443" w:rsidR="00C85F27" w:rsidRDefault="007B1F2F" w:rsidP="00A346AC">
    <w:pPr>
      <w:pStyle w:val="Footer"/>
      <w:pBdr>
        <w:top w:val="single" w:sz="4" w:space="1" w:color="auto"/>
      </w:pBdr>
      <w:spacing w:before="0"/>
    </w:pPr>
    <w:r>
      <w:tab/>
    </w:r>
    <w:r>
      <w:tab/>
    </w:r>
    <w:r>
      <w:tab/>
      <w:t xml:space="preserve">Version Date: </w:t>
    </w:r>
    <w:r w:rsidR="00B848D1" w:rsidRPr="00B014D5">
      <w:rPr>
        <w:i/>
        <w:iCs/>
        <w:color w:val="4472C4" w:themeColor="accent1"/>
      </w:rPr>
      <w:t>MM</w:t>
    </w:r>
    <w:r w:rsidR="00B848D1">
      <w:t>/</w:t>
    </w:r>
    <w:r w:rsidR="00B848D1" w:rsidRPr="00B014D5">
      <w:rPr>
        <w:i/>
        <w:iCs/>
        <w:color w:val="4472C4" w:themeColor="accent1"/>
      </w:rPr>
      <w:t>DD</w:t>
    </w:r>
    <w:r w:rsidR="00B848D1">
      <w:t>/</w:t>
    </w:r>
    <w:r w:rsidR="00B848D1" w:rsidRPr="00B014D5">
      <w:rPr>
        <w:i/>
        <w:iCs/>
        <w:color w:val="4472C4" w:themeColor="accent1"/>
      </w:rPr>
      <w:t>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1FF2" w14:textId="77777777" w:rsidR="00054D4C" w:rsidRDefault="00054D4C" w:rsidP="00811234">
      <w:r>
        <w:separator/>
      </w:r>
    </w:p>
    <w:p w14:paraId="5082372B" w14:textId="77777777" w:rsidR="00054D4C" w:rsidRDefault="00054D4C"/>
  </w:footnote>
  <w:footnote w:type="continuationSeparator" w:id="0">
    <w:p w14:paraId="2FF87018" w14:textId="77777777" w:rsidR="00054D4C" w:rsidRDefault="00054D4C" w:rsidP="00811234">
      <w:r>
        <w:continuationSeparator/>
      </w:r>
    </w:p>
    <w:p w14:paraId="68F106D5" w14:textId="77777777" w:rsidR="00054D4C" w:rsidRDefault="00054D4C"/>
  </w:footnote>
  <w:footnote w:type="continuationNotice" w:id="1">
    <w:p w14:paraId="7398369A" w14:textId="77777777" w:rsidR="00054D4C" w:rsidRDefault="00054D4C" w:rsidP="00811234"/>
    <w:p w14:paraId="3173B55F" w14:textId="77777777" w:rsidR="00054D4C" w:rsidRDefault="00054D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3E1"/>
    <w:multiLevelType w:val="hybridMultilevel"/>
    <w:tmpl w:val="437C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2E"/>
    <w:multiLevelType w:val="hybridMultilevel"/>
    <w:tmpl w:val="B9C41912"/>
    <w:lvl w:ilvl="0" w:tplc="076E492C">
      <w:start w:val="1"/>
      <w:numFmt w:val="decimal"/>
      <w:lvlText w:val="%1."/>
      <w:lvlJc w:val="left"/>
      <w:pPr>
        <w:ind w:left="730" w:hanging="360"/>
      </w:pPr>
      <w:rPr>
        <w:rFonts w:hint="default"/>
        <w:b w:val="0"/>
        <w:bCs/>
        <w:color w:val="auto"/>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2" w15:restartNumberingAfterBreak="0">
    <w:nsid w:val="0EB148A3"/>
    <w:multiLevelType w:val="hybridMultilevel"/>
    <w:tmpl w:val="0E10B6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43272F"/>
    <w:multiLevelType w:val="hybridMultilevel"/>
    <w:tmpl w:val="D72A2806"/>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1CEA75E3"/>
    <w:multiLevelType w:val="hybridMultilevel"/>
    <w:tmpl w:val="B9C41912"/>
    <w:lvl w:ilvl="0" w:tplc="FFFFFFFF">
      <w:start w:val="1"/>
      <w:numFmt w:val="decimal"/>
      <w:lvlText w:val="%1."/>
      <w:lvlJc w:val="left"/>
      <w:pPr>
        <w:ind w:left="730" w:hanging="360"/>
      </w:pPr>
      <w:rPr>
        <w:rFonts w:hint="default"/>
        <w:b w:val="0"/>
        <w:bCs/>
        <w:color w:val="auto"/>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5" w15:restartNumberingAfterBreak="0">
    <w:nsid w:val="22DC07BB"/>
    <w:multiLevelType w:val="hybridMultilevel"/>
    <w:tmpl w:val="D2162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26CA0"/>
    <w:multiLevelType w:val="hybridMultilevel"/>
    <w:tmpl w:val="19FE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D20CC"/>
    <w:multiLevelType w:val="hybridMultilevel"/>
    <w:tmpl w:val="0E10B6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AD27F7"/>
    <w:multiLevelType w:val="hybridMultilevel"/>
    <w:tmpl w:val="F0B6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E56B5"/>
    <w:multiLevelType w:val="hybridMultilevel"/>
    <w:tmpl w:val="366427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E770ED"/>
    <w:multiLevelType w:val="hybridMultilevel"/>
    <w:tmpl w:val="EA3EF8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9D140E3"/>
    <w:multiLevelType w:val="hybridMultilevel"/>
    <w:tmpl w:val="F0C07500"/>
    <w:lvl w:ilvl="0" w:tplc="99A4C3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40576"/>
    <w:multiLevelType w:val="hybridMultilevel"/>
    <w:tmpl w:val="79F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548B0"/>
    <w:multiLevelType w:val="hybridMultilevel"/>
    <w:tmpl w:val="A91A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87FF2"/>
    <w:multiLevelType w:val="hybridMultilevel"/>
    <w:tmpl w:val="65D2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7A17"/>
    <w:multiLevelType w:val="hybridMultilevel"/>
    <w:tmpl w:val="0BC6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14B83"/>
    <w:multiLevelType w:val="hybridMultilevel"/>
    <w:tmpl w:val="CFE8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34F11"/>
    <w:multiLevelType w:val="multilevel"/>
    <w:tmpl w:val="A0A8CBC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i w:val="0"/>
        <w:i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D0030BA"/>
    <w:multiLevelType w:val="hybridMultilevel"/>
    <w:tmpl w:val="17F8C68C"/>
    <w:lvl w:ilvl="0" w:tplc="F71801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8466E"/>
    <w:multiLevelType w:val="hybridMultilevel"/>
    <w:tmpl w:val="7948352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0" w15:restartNumberingAfterBreak="0">
    <w:nsid w:val="500F0BDA"/>
    <w:multiLevelType w:val="hybridMultilevel"/>
    <w:tmpl w:val="C9F8A93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1" w15:restartNumberingAfterBreak="0">
    <w:nsid w:val="52D6226E"/>
    <w:multiLevelType w:val="hybridMultilevel"/>
    <w:tmpl w:val="2C4A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A195C"/>
    <w:multiLevelType w:val="hybridMultilevel"/>
    <w:tmpl w:val="0E10B6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A75157"/>
    <w:multiLevelType w:val="hybridMultilevel"/>
    <w:tmpl w:val="9B082C34"/>
    <w:lvl w:ilvl="0" w:tplc="0409000F">
      <w:start w:val="1"/>
      <w:numFmt w:val="decimal"/>
      <w:lvlText w:val="%1."/>
      <w:lvlJc w:val="left"/>
      <w:pPr>
        <w:ind w:left="720" w:hanging="360"/>
      </w:pPr>
      <w:rPr>
        <w:rFonts w:hint="default"/>
      </w:rPr>
    </w:lvl>
    <w:lvl w:ilvl="1" w:tplc="66E01DAC">
      <w:numFmt w:val="bullet"/>
      <w:lvlText w:val="-"/>
      <w:lvlJc w:val="left"/>
      <w:pPr>
        <w:ind w:left="1440" w:hanging="360"/>
      </w:pPr>
      <w:rPr>
        <w:rFonts w:ascii="Arial" w:eastAsia="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474258"/>
    <w:multiLevelType w:val="hybridMultilevel"/>
    <w:tmpl w:val="0E10B6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C199C"/>
    <w:multiLevelType w:val="hybridMultilevel"/>
    <w:tmpl w:val="4FD28400"/>
    <w:lvl w:ilvl="0" w:tplc="36C8DF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67E8E"/>
    <w:multiLevelType w:val="hybridMultilevel"/>
    <w:tmpl w:val="C0421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63486"/>
    <w:multiLevelType w:val="hybridMultilevel"/>
    <w:tmpl w:val="478C1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0509483">
    <w:abstractNumId w:val="1"/>
  </w:num>
  <w:num w:numId="2" w16cid:durableId="1016347418">
    <w:abstractNumId w:val="23"/>
  </w:num>
  <w:num w:numId="3" w16cid:durableId="1398699017">
    <w:abstractNumId w:val="17"/>
  </w:num>
  <w:num w:numId="4" w16cid:durableId="693576374">
    <w:abstractNumId w:val="6"/>
  </w:num>
  <w:num w:numId="5" w16cid:durableId="1411392273">
    <w:abstractNumId w:val="2"/>
  </w:num>
  <w:num w:numId="6" w16cid:durableId="1810245787">
    <w:abstractNumId w:val="7"/>
  </w:num>
  <w:num w:numId="7" w16cid:durableId="1453211144">
    <w:abstractNumId w:val="14"/>
  </w:num>
  <w:num w:numId="8" w16cid:durableId="1738285738">
    <w:abstractNumId w:val="11"/>
  </w:num>
  <w:num w:numId="9" w16cid:durableId="10958416">
    <w:abstractNumId w:val="25"/>
  </w:num>
  <w:num w:numId="10" w16cid:durableId="1287349304">
    <w:abstractNumId w:val="18"/>
  </w:num>
  <w:num w:numId="11" w16cid:durableId="138235520">
    <w:abstractNumId w:val="20"/>
  </w:num>
  <w:num w:numId="12" w16cid:durableId="895581983">
    <w:abstractNumId w:val="3"/>
  </w:num>
  <w:num w:numId="13" w16cid:durableId="96216751">
    <w:abstractNumId w:val="19"/>
  </w:num>
  <w:num w:numId="14" w16cid:durableId="118762396">
    <w:abstractNumId w:val="22"/>
  </w:num>
  <w:num w:numId="15" w16cid:durableId="1497570629">
    <w:abstractNumId w:val="10"/>
  </w:num>
  <w:num w:numId="16" w16cid:durableId="1308317513">
    <w:abstractNumId w:val="4"/>
  </w:num>
  <w:num w:numId="17" w16cid:durableId="1864007174">
    <w:abstractNumId w:val="24"/>
  </w:num>
  <w:num w:numId="18" w16cid:durableId="1202864379">
    <w:abstractNumId w:val="5"/>
  </w:num>
  <w:num w:numId="19" w16cid:durableId="805202697">
    <w:abstractNumId w:val="15"/>
  </w:num>
  <w:num w:numId="20" w16cid:durableId="2118017736">
    <w:abstractNumId w:val="21"/>
  </w:num>
  <w:num w:numId="21" w16cid:durableId="1421950849">
    <w:abstractNumId w:val="13"/>
  </w:num>
  <w:num w:numId="22" w16cid:durableId="1760253677">
    <w:abstractNumId w:val="8"/>
  </w:num>
  <w:num w:numId="23" w16cid:durableId="201014911">
    <w:abstractNumId w:val="0"/>
  </w:num>
  <w:num w:numId="24" w16cid:durableId="1384870695">
    <w:abstractNumId w:val="9"/>
  </w:num>
  <w:num w:numId="25" w16cid:durableId="1883245242">
    <w:abstractNumId w:val="26"/>
  </w:num>
  <w:num w:numId="26" w16cid:durableId="1173301784">
    <w:abstractNumId w:val="16"/>
  </w:num>
  <w:num w:numId="27" w16cid:durableId="307978851">
    <w:abstractNumId w:val="12"/>
  </w:num>
  <w:num w:numId="28" w16cid:durableId="179798509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3NDAyszA3NjU3MzVU0lEKTi0uzszPAykwMq8FAH+PIBMtAAAA"/>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tzr5edu5r0raedsstpp5w7f92pssaz29xs&quot;&gt;My EndNote Library&lt;record-ids&gt;&lt;item&gt;938&lt;/item&gt;&lt;/record-ids&gt;&lt;/item&gt;&lt;/Libraries&gt;"/>
  </w:docVars>
  <w:rsids>
    <w:rsidRoot w:val="0024415C"/>
    <w:rsid w:val="00000D45"/>
    <w:rsid w:val="000015AC"/>
    <w:rsid w:val="00002580"/>
    <w:rsid w:val="0000288D"/>
    <w:rsid w:val="00002E61"/>
    <w:rsid w:val="00003412"/>
    <w:rsid w:val="00011537"/>
    <w:rsid w:val="00013AE2"/>
    <w:rsid w:val="00017C6E"/>
    <w:rsid w:val="00021EFB"/>
    <w:rsid w:val="00033833"/>
    <w:rsid w:val="0003486F"/>
    <w:rsid w:val="000441C2"/>
    <w:rsid w:val="0004601A"/>
    <w:rsid w:val="00053ABC"/>
    <w:rsid w:val="00054680"/>
    <w:rsid w:val="00054D4C"/>
    <w:rsid w:val="00060EE4"/>
    <w:rsid w:val="00063EBF"/>
    <w:rsid w:val="000645B3"/>
    <w:rsid w:val="00070295"/>
    <w:rsid w:val="00071DEC"/>
    <w:rsid w:val="00073B92"/>
    <w:rsid w:val="00075DD0"/>
    <w:rsid w:val="00077D3E"/>
    <w:rsid w:val="00080330"/>
    <w:rsid w:val="00082D2E"/>
    <w:rsid w:val="00082F62"/>
    <w:rsid w:val="0008392E"/>
    <w:rsid w:val="0008420C"/>
    <w:rsid w:val="0008479B"/>
    <w:rsid w:val="00085249"/>
    <w:rsid w:val="000853A7"/>
    <w:rsid w:val="00086BF1"/>
    <w:rsid w:val="00091E63"/>
    <w:rsid w:val="000931DE"/>
    <w:rsid w:val="00093A52"/>
    <w:rsid w:val="0009430C"/>
    <w:rsid w:val="000A061C"/>
    <w:rsid w:val="000A47C9"/>
    <w:rsid w:val="000A59BB"/>
    <w:rsid w:val="000A64C9"/>
    <w:rsid w:val="000B0359"/>
    <w:rsid w:val="000B4C07"/>
    <w:rsid w:val="000B7BC3"/>
    <w:rsid w:val="000C7613"/>
    <w:rsid w:val="000D2F8A"/>
    <w:rsid w:val="000D2FF3"/>
    <w:rsid w:val="000D4FC5"/>
    <w:rsid w:val="000D6288"/>
    <w:rsid w:val="000D6BDC"/>
    <w:rsid w:val="000E0D0A"/>
    <w:rsid w:val="000E12B6"/>
    <w:rsid w:val="000E153A"/>
    <w:rsid w:val="000E24E4"/>
    <w:rsid w:val="000E27A7"/>
    <w:rsid w:val="000E2D25"/>
    <w:rsid w:val="000E4EB3"/>
    <w:rsid w:val="000E5050"/>
    <w:rsid w:val="000E6395"/>
    <w:rsid w:val="000E7382"/>
    <w:rsid w:val="000F379A"/>
    <w:rsid w:val="00100DEA"/>
    <w:rsid w:val="00106832"/>
    <w:rsid w:val="00111197"/>
    <w:rsid w:val="001112F4"/>
    <w:rsid w:val="00113A5A"/>
    <w:rsid w:val="00121766"/>
    <w:rsid w:val="00122456"/>
    <w:rsid w:val="001229B8"/>
    <w:rsid w:val="00124CDB"/>
    <w:rsid w:val="00125E4D"/>
    <w:rsid w:val="0012622A"/>
    <w:rsid w:val="001311D7"/>
    <w:rsid w:val="0013122C"/>
    <w:rsid w:val="00134083"/>
    <w:rsid w:val="00135F70"/>
    <w:rsid w:val="00140DB9"/>
    <w:rsid w:val="0014445A"/>
    <w:rsid w:val="00145F60"/>
    <w:rsid w:val="00147B1A"/>
    <w:rsid w:val="00152B72"/>
    <w:rsid w:val="001540F1"/>
    <w:rsid w:val="001557F3"/>
    <w:rsid w:val="00155811"/>
    <w:rsid w:val="00157372"/>
    <w:rsid w:val="00161BAF"/>
    <w:rsid w:val="00162AEC"/>
    <w:rsid w:val="0016324D"/>
    <w:rsid w:val="00164C22"/>
    <w:rsid w:val="00170B0D"/>
    <w:rsid w:val="00173BA3"/>
    <w:rsid w:val="00174D7C"/>
    <w:rsid w:val="00175FB3"/>
    <w:rsid w:val="00181C0B"/>
    <w:rsid w:val="00181D04"/>
    <w:rsid w:val="001828E4"/>
    <w:rsid w:val="00184F77"/>
    <w:rsid w:val="0018763F"/>
    <w:rsid w:val="00191EBA"/>
    <w:rsid w:val="001932F8"/>
    <w:rsid w:val="00196B38"/>
    <w:rsid w:val="001978F2"/>
    <w:rsid w:val="001A6B55"/>
    <w:rsid w:val="001A781D"/>
    <w:rsid w:val="001B241B"/>
    <w:rsid w:val="001B3770"/>
    <w:rsid w:val="001C26FA"/>
    <w:rsid w:val="001C5EDA"/>
    <w:rsid w:val="001C5FCD"/>
    <w:rsid w:val="001D0868"/>
    <w:rsid w:val="001D1A24"/>
    <w:rsid w:val="001D481C"/>
    <w:rsid w:val="001D57A6"/>
    <w:rsid w:val="001D6BB2"/>
    <w:rsid w:val="001D6CC5"/>
    <w:rsid w:val="001E15A1"/>
    <w:rsid w:val="001E210C"/>
    <w:rsid w:val="001E2E4A"/>
    <w:rsid w:val="001E2E7B"/>
    <w:rsid w:val="001E59BA"/>
    <w:rsid w:val="001F22CD"/>
    <w:rsid w:val="001F3429"/>
    <w:rsid w:val="001F45A1"/>
    <w:rsid w:val="00201B25"/>
    <w:rsid w:val="00204D56"/>
    <w:rsid w:val="00206157"/>
    <w:rsid w:val="00211B7A"/>
    <w:rsid w:val="002257BD"/>
    <w:rsid w:val="00226006"/>
    <w:rsid w:val="0022750B"/>
    <w:rsid w:val="002348CC"/>
    <w:rsid w:val="0023640C"/>
    <w:rsid w:val="00240E9B"/>
    <w:rsid w:val="00242F17"/>
    <w:rsid w:val="0024365E"/>
    <w:rsid w:val="0024415C"/>
    <w:rsid w:val="0024471B"/>
    <w:rsid w:val="00245E17"/>
    <w:rsid w:val="00251D12"/>
    <w:rsid w:val="002538BD"/>
    <w:rsid w:val="00255AC7"/>
    <w:rsid w:val="00256DD4"/>
    <w:rsid w:val="00261294"/>
    <w:rsid w:val="00263828"/>
    <w:rsid w:val="00263E2C"/>
    <w:rsid w:val="002659C1"/>
    <w:rsid w:val="002752BA"/>
    <w:rsid w:val="002755AA"/>
    <w:rsid w:val="0028387D"/>
    <w:rsid w:val="00287F82"/>
    <w:rsid w:val="00290304"/>
    <w:rsid w:val="00290EF9"/>
    <w:rsid w:val="00293BBD"/>
    <w:rsid w:val="002A12B4"/>
    <w:rsid w:val="002A1AD9"/>
    <w:rsid w:val="002A23ED"/>
    <w:rsid w:val="002A4387"/>
    <w:rsid w:val="002A5B28"/>
    <w:rsid w:val="002A5BE0"/>
    <w:rsid w:val="002B01A8"/>
    <w:rsid w:val="002B10D3"/>
    <w:rsid w:val="002B34E3"/>
    <w:rsid w:val="002B799F"/>
    <w:rsid w:val="002C46B6"/>
    <w:rsid w:val="002C46F8"/>
    <w:rsid w:val="002C6D6E"/>
    <w:rsid w:val="002D2557"/>
    <w:rsid w:val="002D348C"/>
    <w:rsid w:val="002D423D"/>
    <w:rsid w:val="002D4681"/>
    <w:rsid w:val="002D699D"/>
    <w:rsid w:val="002E1792"/>
    <w:rsid w:val="002E3FAB"/>
    <w:rsid w:val="002E5525"/>
    <w:rsid w:val="002E6290"/>
    <w:rsid w:val="002F3856"/>
    <w:rsid w:val="002F39BD"/>
    <w:rsid w:val="00302F23"/>
    <w:rsid w:val="00303FCC"/>
    <w:rsid w:val="00305BD4"/>
    <w:rsid w:val="00307711"/>
    <w:rsid w:val="0031089E"/>
    <w:rsid w:val="003120B2"/>
    <w:rsid w:val="003125B2"/>
    <w:rsid w:val="003152CD"/>
    <w:rsid w:val="00317202"/>
    <w:rsid w:val="00317474"/>
    <w:rsid w:val="0031769F"/>
    <w:rsid w:val="00321324"/>
    <w:rsid w:val="00322B8C"/>
    <w:rsid w:val="00324C2C"/>
    <w:rsid w:val="00326661"/>
    <w:rsid w:val="00326ABF"/>
    <w:rsid w:val="00330420"/>
    <w:rsid w:val="0033245A"/>
    <w:rsid w:val="00335806"/>
    <w:rsid w:val="00340E0C"/>
    <w:rsid w:val="0034336B"/>
    <w:rsid w:val="00343689"/>
    <w:rsid w:val="003534B1"/>
    <w:rsid w:val="0035665B"/>
    <w:rsid w:val="0036054A"/>
    <w:rsid w:val="00361754"/>
    <w:rsid w:val="00362DE6"/>
    <w:rsid w:val="00365CC3"/>
    <w:rsid w:val="00367591"/>
    <w:rsid w:val="003772C2"/>
    <w:rsid w:val="00381C7B"/>
    <w:rsid w:val="00384B24"/>
    <w:rsid w:val="00385C0C"/>
    <w:rsid w:val="00390925"/>
    <w:rsid w:val="0039329B"/>
    <w:rsid w:val="00394133"/>
    <w:rsid w:val="003A0E86"/>
    <w:rsid w:val="003A1871"/>
    <w:rsid w:val="003A291F"/>
    <w:rsid w:val="003A3838"/>
    <w:rsid w:val="003A4E06"/>
    <w:rsid w:val="003A5953"/>
    <w:rsid w:val="003B1139"/>
    <w:rsid w:val="003B2CA9"/>
    <w:rsid w:val="003B49CD"/>
    <w:rsid w:val="003B70A7"/>
    <w:rsid w:val="003D2EB2"/>
    <w:rsid w:val="003D2F35"/>
    <w:rsid w:val="003D32F4"/>
    <w:rsid w:val="003D5191"/>
    <w:rsid w:val="003D52A1"/>
    <w:rsid w:val="003D7C2A"/>
    <w:rsid w:val="003E02A8"/>
    <w:rsid w:val="003E2794"/>
    <w:rsid w:val="003E2FDE"/>
    <w:rsid w:val="003E30B9"/>
    <w:rsid w:val="003E30F2"/>
    <w:rsid w:val="003E4ACB"/>
    <w:rsid w:val="003F201A"/>
    <w:rsid w:val="003F55F6"/>
    <w:rsid w:val="003F5CF9"/>
    <w:rsid w:val="004006F9"/>
    <w:rsid w:val="0040330F"/>
    <w:rsid w:val="0040369E"/>
    <w:rsid w:val="004050E2"/>
    <w:rsid w:val="00406357"/>
    <w:rsid w:val="004079B3"/>
    <w:rsid w:val="0041013E"/>
    <w:rsid w:val="00412A4F"/>
    <w:rsid w:val="0041475F"/>
    <w:rsid w:val="00414DAB"/>
    <w:rsid w:val="00423018"/>
    <w:rsid w:val="0042326C"/>
    <w:rsid w:val="0042355C"/>
    <w:rsid w:val="0042783B"/>
    <w:rsid w:val="00431ECB"/>
    <w:rsid w:val="0043230A"/>
    <w:rsid w:val="004343C0"/>
    <w:rsid w:val="0044287E"/>
    <w:rsid w:val="004453C1"/>
    <w:rsid w:val="00447DA9"/>
    <w:rsid w:val="00450514"/>
    <w:rsid w:val="00453800"/>
    <w:rsid w:val="004546DA"/>
    <w:rsid w:val="00464DED"/>
    <w:rsid w:val="004706A0"/>
    <w:rsid w:val="00470CF7"/>
    <w:rsid w:val="004727C3"/>
    <w:rsid w:val="0047298C"/>
    <w:rsid w:val="00475D0E"/>
    <w:rsid w:val="00475E31"/>
    <w:rsid w:val="004762FC"/>
    <w:rsid w:val="00483463"/>
    <w:rsid w:val="00484A6C"/>
    <w:rsid w:val="0048633F"/>
    <w:rsid w:val="00491499"/>
    <w:rsid w:val="0049163B"/>
    <w:rsid w:val="0049290B"/>
    <w:rsid w:val="0049792F"/>
    <w:rsid w:val="004A4032"/>
    <w:rsid w:val="004A4084"/>
    <w:rsid w:val="004A5E58"/>
    <w:rsid w:val="004A6530"/>
    <w:rsid w:val="004A7258"/>
    <w:rsid w:val="004B13EE"/>
    <w:rsid w:val="004B43D1"/>
    <w:rsid w:val="004C13F5"/>
    <w:rsid w:val="004C21C9"/>
    <w:rsid w:val="004C4CB6"/>
    <w:rsid w:val="004C53C6"/>
    <w:rsid w:val="004C6096"/>
    <w:rsid w:val="004C6515"/>
    <w:rsid w:val="004C7E88"/>
    <w:rsid w:val="004D0633"/>
    <w:rsid w:val="004D193D"/>
    <w:rsid w:val="004D289E"/>
    <w:rsid w:val="004D2B89"/>
    <w:rsid w:val="004D5953"/>
    <w:rsid w:val="004D5EDE"/>
    <w:rsid w:val="004E06E9"/>
    <w:rsid w:val="004E0AD5"/>
    <w:rsid w:val="004E5D38"/>
    <w:rsid w:val="004E6CC3"/>
    <w:rsid w:val="004E71EF"/>
    <w:rsid w:val="004F3979"/>
    <w:rsid w:val="004F41AE"/>
    <w:rsid w:val="004F4C7E"/>
    <w:rsid w:val="004F5130"/>
    <w:rsid w:val="004F5B06"/>
    <w:rsid w:val="0050581E"/>
    <w:rsid w:val="00506294"/>
    <w:rsid w:val="00506F22"/>
    <w:rsid w:val="005102C1"/>
    <w:rsid w:val="00511A2D"/>
    <w:rsid w:val="00515ABE"/>
    <w:rsid w:val="005211B2"/>
    <w:rsid w:val="00523960"/>
    <w:rsid w:val="00524C73"/>
    <w:rsid w:val="005341C8"/>
    <w:rsid w:val="00534E0A"/>
    <w:rsid w:val="00536FF6"/>
    <w:rsid w:val="00540070"/>
    <w:rsid w:val="0054073E"/>
    <w:rsid w:val="00544DB8"/>
    <w:rsid w:val="00546608"/>
    <w:rsid w:val="00547543"/>
    <w:rsid w:val="00551B09"/>
    <w:rsid w:val="00553318"/>
    <w:rsid w:val="005537F2"/>
    <w:rsid w:val="00554913"/>
    <w:rsid w:val="00555A1C"/>
    <w:rsid w:val="00556CC5"/>
    <w:rsid w:val="00556EBB"/>
    <w:rsid w:val="0056130B"/>
    <w:rsid w:val="00561AA6"/>
    <w:rsid w:val="00565941"/>
    <w:rsid w:val="00565DF1"/>
    <w:rsid w:val="00565E60"/>
    <w:rsid w:val="00566CD7"/>
    <w:rsid w:val="00567B97"/>
    <w:rsid w:val="0057000B"/>
    <w:rsid w:val="005712CE"/>
    <w:rsid w:val="00571322"/>
    <w:rsid w:val="005767A0"/>
    <w:rsid w:val="00577893"/>
    <w:rsid w:val="0058237C"/>
    <w:rsid w:val="00583326"/>
    <w:rsid w:val="00584418"/>
    <w:rsid w:val="00587DD4"/>
    <w:rsid w:val="00597807"/>
    <w:rsid w:val="00597BA7"/>
    <w:rsid w:val="005A5A2F"/>
    <w:rsid w:val="005A701F"/>
    <w:rsid w:val="005B1AE4"/>
    <w:rsid w:val="005B21BB"/>
    <w:rsid w:val="005B3358"/>
    <w:rsid w:val="005B6AD6"/>
    <w:rsid w:val="005B6D40"/>
    <w:rsid w:val="005C0F5B"/>
    <w:rsid w:val="005C27C2"/>
    <w:rsid w:val="005C3AF0"/>
    <w:rsid w:val="005C4D80"/>
    <w:rsid w:val="005D00EB"/>
    <w:rsid w:val="005D0206"/>
    <w:rsid w:val="005D0330"/>
    <w:rsid w:val="005D4187"/>
    <w:rsid w:val="005D49D6"/>
    <w:rsid w:val="005D51C2"/>
    <w:rsid w:val="005E101B"/>
    <w:rsid w:val="005E29DB"/>
    <w:rsid w:val="005E3A2C"/>
    <w:rsid w:val="005F1044"/>
    <w:rsid w:val="005F25C9"/>
    <w:rsid w:val="005F452B"/>
    <w:rsid w:val="00600D63"/>
    <w:rsid w:val="00604249"/>
    <w:rsid w:val="00604BF0"/>
    <w:rsid w:val="00607009"/>
    <w:rsid w:val="00610096"/>
    <w:rsid w:val="0061197E"/>
    <w:rsid w:val="006121DD"/>
    <w:rsid w:val="0061375D"/>
    <w:rsid w:val="00614335"/>
    <w:rsid w:val="00627A0F"/>
    <w:rsid w:val="00627B72"/>
    <w:rsid w:val="00632C2F"/>
    <w:rsid w:val="00633E2D"/>
    <w:rsid w:val="00634524"/>
    <w:rsid w:val="00635C9F"/>
    <w:rsid w:val="00635EC9"/>
    <w:rsid w:val="00637359"/>
    <w:rsid w:val="00637F3A"/>
    <w:rsid w:val="0064611E"/>
    <w:rsid w:val="00650DAA"/>
    <w:rsid w:val="0065329B"/>
    <w:rsid w:val="00655715"/>
    <w:rsid w:val="006557D1"/>
    <w:rsid w:val="00670795"/>
    <w:rsid w:val="00671592"/>
    <w:rsid w:val="006717C4"/>
    <w:rsid w:val="00677007"/>
    <w:rsid w:val="0067733A"/>
    <w:rsid w:val="00680252"/>
    <w:rsid w:val="00680F73"/>
    <w:rsid w:val="00682469"/>
    <w:rsid w:val="00683CA8"/>
    <w:rsid w:val="00684613"/>
    <w:rsid w:val="00684E71"/>
    <w:rsid w:val="00685261"/>
    <w:rsid w:val="006862F6"/>
    <w:rsid w:val="006908E3"/>
    <w:rsid w:val="00691F03"/>
    <w:rsid w:val="0069280F"/>
    <w:rsid w:val="00696CFF"/>
    <w:rsid w:val="00697033"/>
    <w:rsid w:val="00697422"/>
    <w:rsid w:val="006A0ACE"/>
    <w:rsid w:val="006A4119"/>
    <w:rsid w:val="006A444B"/>
    <w:rsid w:val="006A5639"/>
    <w:rsid w:val="006A7997"/>
    <w:rsid w:val="006B1A65"/>
    <w:rsid w:val="006B59B8"/>
    <w:rsid w:val="006B6AA8"/>
    <w:rsid w:val="006B74F6"/>
    <w:rsid w:val="006B7982"/>
    <w:rsid w:val="006B7C70"/>
    <w:rsid w:val="006C0074"/>
    <w:rsid w:val="006C068C"/>
    <w:rsid w:val="006C2803"/>
    <w:rsid w:val="006C2D1C"/>
    <w:rsid w:val="006C4447"/>
    <w:rsid w:val="006D0197"/>
    <w:rsid w:val="006D603E"/>
    <w:rsid w:val="006D61E6"/>
    <w:rsid w:val="006D6927"/>
    <w:rsid w:val="006D72C1"/>
    <w:rsid w:val="006E1B62"/>
    <w:rsid w:val="006E755D"/>
    <w:rsid w:val="006E7943"/>
    <w:rsid w:val="006E7FC7"/>
    <w:rsid w:val="006F2E19"/>
    <w:rsid w:val="006F488B"/>
    <w:rsid w:val="006F4D70"/>
    <w:rsid w:val="006F541C"/>
    <w:rsid w:val="006F5E5B"/>
    <w:rsid w:val="006F5EE8"/>
    <w:rsid w:val="00700770"/>
    <w:rsid w:val="007032AA"/>
    <w:rsid w:val="00706A99"/>
    <w:rsid w:val="00711CFE"/>
    <w:rsid w:val="00713BA9"/>
    <w:rsid w:val="00716C36"/>
    <w:rsid w:val="007237E2"/>
    <w:rsid w:val="00726DFA"/>
    <w:rsid w:val="0072774C"/>
    <w:rsid w:val="007321B0"/>
    <w:rsid w:val="00732DBE"/>
    <w:rsid w:val="007339BF"/>
    <w:rsid w:val="00734156"/>
    <w:rsid w:val="00737BB8"/>
    <w:rsid w:val="00742802"/>
    <w:rsid w:val="00746E74"/>
    <w:rsid w:val="00747660"/>
    <w:rsid w:val="00747AC9"/>
    <w:rsid w:val="0075155E"/>
    <w:rsid w:val="007526FB"/>
    <w:rsid w:val="00764501"/>
    <w:rsid w:val="00764A07"/>
    <w:rsid w:val="00767CD2"/>
    <w:rsid w:val="00771A26"/>
    <w:rsid w:val="00771C17"/>
    <w:rsid w:val="00772373"/>
    <w:rsid w:val="00772D97"/>
    <w:rsid w:val="00776991"/>
    <w:rsid w:val="00782B8C"/>
    <w:rsid w:val="00783A2C"/>
    <w:rsid w:val="00783A5C"/>
    <w:rsid w:val="00785CEF"/>
    <w:rsid w:val="00794615"/>
    <w:rsid w:val="007A13EB"/>
    <w:rsid w:val="007B1F2F"/>
    <w:rsid w:val="007B1FFB"/>
    <w:rsid w:val="007B232B"/>
    <w:rsid w:val="007B52E2"/>
    <w:rsid w:val="007C1F08"/>
    <w:rsid w:val="007C5147"/>
    <w:rsid w:val="007C5C1C"/>
    <w:rsid w:val="007C7C01"/>
    <w:rsid w:val="007D026F"/>
    <w:rsid w:val="007D0F16"/>
    <w:rsid w:val="007D7221"/>
    <w:rsid w:val="007E0F80"/>
    <w:rsid w:val="007E2321"/>
    <w:rsid w:val="007E2AB7"/>
    <w:rsid w:val="007E3379"/>
    <w:rsid w:val="007E4519"/>
    <w:rsid w:val="007E4C24"/>
    <w:rsid w:val="007E5D4D"/>
    <w:rsid w:val="007E745B"/>
    <w:rsid w:val="007F0563"/>
    <w:rsid w:val="00803355"/>
    <w:rsid w:val="00804D95"/>
    <w:rsid w:val="0080518D"/>
    <w:rsid w:val="00806219"/>
    <w:rsid w:val="00807BA2"/>
    <w:rsid w:val="00807C71"/>
    <w:rsid w:val="00811234"/>
    <w:rsid w:val="0081197D"/>
    <w:rsid w:val="00811B8E"/>
    <w:rsid w:val="00816C14"/>
    <w:rsid w:val="00820971"/>
    <w:rsid w:val="008229C6"/>
    <w:rsid w:val="00822D97"/>
    <w:rsid w:val="008234A0"/>
    <w:rsid w:val="00827BFD"/>
    <w:rsid w:val="008316A5"/>
    <w:rsid w:val="00832C23"/>
    <w:rsid w:val="00833273"/>
    <w:rsid w:val="00836846"/>
    <w:rsid w:val="00840C2C"/>
    <w:rsid w:val="008420D1"/>
    <w:rsid w:val="00843218"/>
    <w:rsid w:val="008463D8"/>
    <w:rsid w:val="008519E3"/>
    <w:rsid w:val="0085292B"/>
    <w:rsid w:val="008539B3"/>
    <w:rsid w:val="00856F18"/>
    <w:rsid w:val="00856FA8"/>
    <w:rsid w:val="00861813"/>
    <w:rsid w:val="00862F7A"/>
    <w:rsid w:val="00867F97"/>
    <w:rsid w:val="00872EDA"/>
    <w:rsid w:val="00873317"/>
    <w:rsid w:val="008745B7"/>
    <w:rsid w:val="00874C7E"/>
    <w:rsid w:val="00881A8E"/>
    <w:rsid w:val="00881BDA"/>
    <w:rsid w:val="00884C9C"/>
    <w:rsid w:val="0088580A"/>
    <w:rsid w:val="00887074"/>
    <w:rsid w:val="00890726"/>
    <w:rsid w:val="008907D6"/>
    <w:rsid w:val="008915D1"/>
    <w:rsid w:val="00893586"/>
    <w:rsid w:val="008954D4"/>
    <w:rsid w:val="00895B63"/>
    <w:rsid w:val="00897DBC"/>
    <w:rsid w:val="008A2304"/>
    <w:rsid w:val="008A2634"/>
    <w:rsid w:val="008A363C"/>
    <w:rsid w:val="008A47DF"/>
    <w:rsid w:val="008A6B4A"/>
    <w:rsid w:val="008B1DD8"/>
    <w:rsid w:val="008B2F75"/>
    <w:rsid w:val="008B682D"/>
    <w:rsid w:val="008C0B6B"/>
    <w:rsid w:val="008C74BA"/>
    <w:rsid w:val="008C7FCA"/>
    <w:rsid w:val="008D1F43"/>
    <w:rsid w:val="008D4DF6"/>
    <w:rsid w:val="008E0CA4"/>
    <w:rsid w:val="008E112F"/>
    <w:rsid w:val="008E3788"/>
    <w:rsid w:val="008E4E46"/>
    <w:rsid w:val="008E6E4F"/>
    <w:rsid w:val="008E7740"/>
    <w:rsid w:val="008F2EEE"/>
    <w:rsid w:val="008F2F85"/>
    <w:rsid w:val="008F3724"/>
    <w:rsid w:val="008F4490"/>
    <w:rsid w:val="008F6FEC"/>
    <w:rsid w:val="008F71CF"/>
    <w:rsid w:val="008F73A2"/>
    <w:rsid w:val="00907EDA"/>
    <w:rsid w:val="00916009"/>
    <w:rsid w:val="009205A7"/>
    <w:rsid w:val="00926B30"/>
    <w:rsid w:val="0092756E"/>
    <w:rsid w:val="0093073C"/>
    <w:rsid w:val="00930B9D"/>
    <w:rsid w:val="00931D95"/>
    <w:rsid w:val="00934115"/>
    <w:rsid w:val="00934128"/>
    <w:rsid w:val="00941E0A"/>
    <w:rsid w:val="009516F6"/>
    <w:rsid w:val="00951A68"/>
    <w:rsid w:val="0095369D"/>
    <w:rsid w:val="00953767"/>
    <w:rsid w:val="009549E0"/>
    <w:rsid w:val="009552BF"/>
    <w:rsid w:val="00961DB6"/>
    <w:rsid w:val="00963354"/>
    <w:rsid w:val="0096421F"/>
    <w:rsid w:val="009653C5"/>
    <w:rsid w:val="00965427"/>
    <w:rsid w:val="009672B7"/>
    <w:rsid w:val="00970EAB"/>
    <w:rsid w:val="009733B5"/>
    <w:rsid w:val="009813E2"/>
    <w:rsid w:val="00983012"/>
    <w:rsid w:val="0098326D"/>
    <w:rsid w:val="00983FD6"/>
    <w:rsid w:val="009853FE"/>
    <w:rsid w:val="009855B5"/>
    <w:rsid w:val="00986184"/>
    <w:rsid w:val="0098720A"/>
    <w:rsid w:val="00991D50"/>
    <w:rsid w:val="00995E19"/>
    <w:rsid w:val="00997F5C"/>
    <w:rsid w:val="009A2900"/>
    <w:rsid w:val="009A2CCB"/>
    <w:rsid w:val="009A2FE0"/>
    <w:rsid w:val="009A3EDF"/>
    <w:rsid w:val="009A57D4"/>
    <w:rsid w:val="009A67AD"/>
    <w:rsid w:val="009A76D2"/>
    <w:rsid w:val="009A79AC"/>
    <w:rsid w:val="009B2720"/>
    <w:rsid w:val="009B6500"/>
    <w:rsid w:val="009C0280"/>
    <w:rsid w:val="009C0B10"/>
    <w:rsid w:val="009C1A77"/>
    <w:rsid w:val="009C2D4D"/>
    <w:rsid w:val="009C4551"/>
    <w:rsid w:val="009C6D97"/>
    <w:rsid w:val="009D3FCF"/>
    <w:rsid w:val="009D55BA"/>
    <w:rsid w:val="009F3F13"/>
    <w:rsid w:val="009F4C35"/>
    <w:rsid w:val="009F56BF"/>
    <w:rsid w:val="009F7D21"/>
    <w:rsid w:val="00A0153E"/>
    <w:rsid w:val="00A029F2"/>
    <w:rsid w:val="00A05EBA"/>
    <w:rsid w:val="00A05FE7"/>
    <w:rsid w:val="00A15F65"/>
    <w:rsid w:val="00A2256F"/>
    <w:rsid w:val="00A22879"/>
    <w:rsid w:val="00A231AF"/>
    <w:rsid w:val="00A238F1"/>
    <w:rsid w:val="00A247AF"/>
    <w:rsid w:val="00A247E5"/>
    <w:rsid w:val="00A247E6"/>
    <w:rsid w:val="00A251C2"/>
    <w:rsid w:val="00A26290"/>
    <w:rsid w:val="00A267DE"/>
    <w:rsid w:val="00A279D0"/>
    <w:rsid w:val="00A27EF6"/>
    <w:rsid w:val="00A32639"/>
    <w:rsid w:val="00A346AC"/>
    <w:rsid w:val="00A429D7"/>
    <w:rsid w:val="00A43E16"/>
    <w:rsid w:val="00A47881"/>
    <w:rsid w:val="00A47DF0"/>
    <w:rsid w:val="00A52A9A"/>
    <w:rsid w:val="00A53921"/>
    <w:rsid w:val="00A57C5E"/>
    <w:rsid w:val="00A57FA0"/>
    <w:rsid w:val="00A57FD7"/>
    <w:rsid w:val="00A61200"/>
    <w:rsid w:val="00A61450"/>
    <w:rsid w:val="00A61841"/>
    <w:rsid w:val="00A61BC4"/>
    <w:rsid w:val="00A6221A"/>
    <w:rsid w:val="00A62C3F"/>
    <w:rsid w:val="00A65492"/>
    <w:rsid w:val="00A705CB"/>
    <w:rsid w:val="00A71243"/>
    <w:rsid w:val="00A719AC"/>
    <w:rsid w:val="00A71BD2"/>
    <w:rsid w:val="00A75EC0"/>
    <w:rsid w:val="00A8204D"/>
    <w:rsid w:val="00A84A24"/>
    <w:rsid w:val="00A85BCF"/>
    <w:rsid w:val="00A85EF3"/>
    <w:rsid w:val="00A8673B"/>
    <w:rsid w:val="00A876E7"/>
    <w:rsid w:val="00A90220"/>
    <w:rsid w:val="00A93949"/>
    <w:rsid w:val="00AA163A"/>
    <w:rsid w:val="00AA176C"/>
    <w:rsid w:val="00AA1A8F"/>
    <w:rsid w:val="00AA3AD3"/>
    <w:rsid w:val="00AB02F5"/>
    <w:rsid w:val="00AB28DD"/>
    <w:rsid w:val="00AB3A00"/>
    <w:rsid w:val="00AB3E05"/>
    <w:rsid w:val="00AB4981"/>
    <w:rsid w:val="00AC12AB"/>
    <w:rsid w:val="00AC1F70"/>
    <w:rsid w:val="00AC2976"/>
    <w:rsid w:val="00AC519F"/>
    <w:rsid w:val="00AC5DB3"/>
    <w:rsid w:val="00AC7749"/>
    <w:rsid w:val="00AC7906"/>
    <w:rsid w:val="00AD1566"/>
    <w:rsid w:val="00AD66B6"/>
    <w:rsid w:val="00AE475C"/>
    <w:rsid w:val="00AE5123"/>
    <w:rsid w:val="00AE6E6D"/>
    <w:rsid w:val="00AF1DE0"/>
    <w:rsid w:val="00AF41B9"/>
    <w:rsid w:val="00AF5D4D"/>
    <w:rsid w:val="00B00EA8"/>
    <w:rsid w:val="00B014D5"/>
    <w:rsid w:val="00B021F1"/>
    <w:rsid w:val="00B02342"/>
    <w:rsid w:val="00B1163B"/>
    <w:rsid w:val="00B12934"/>
    <w:rsid w:val="00B1366A"/>
    <w:rsid w:val="00B17C55"/>
    <w:rsid w:val="00B17D5C"/>
    <w:rsid w:val="00B24559"/>
    <w:rsid w:val="00B264FB"/>
    <w:rsid w:val="00B26DC4"/>
    <w:rsid w:val="00B30743"/>
    <w:rsid w:val="00B31FC4"/>
    <w:rsid w:val="00B344AC"/>
    <w:rsid w:val="00B363D1"/>
    <w:rsid w:val="00B42CC8"/>
    <w:rsid w:val="00B43A5A"/>
    <w:rsid w:val="00B44D30"/>
    <w:rsid w:val="00B44E42"/>
    <w:rsid w:val="00B47C17"/>
    <w:rsid w:val="00B51502"/>
    <w:rsid w:val="00B51F58"/>
    <w:rsid w:val="00B57409"/>
    <w:rsid w:val="00B60562"/>
    <w:rsid w:val="00B611B5"/>
    <w:rsid w:val="00B627FD"/>
    <w:rsid w:val="00B63709"/>
    <w:rsid w:val="00B66350"/>
    <w:rsid w:val="00B6668A"/>
    <w:rsid w:val="00B71130"/>
    <w:rsid w:val="00B741A6"/>
    <w:rsid w:val="00B75B04"/>
    <w:rsid w:val="00B76F4B"/>
    <w:rsid w:val="00B77B5E"/>
    <w:rsid w:val="00B80EBB"/>
    <w:rsid w:val="00B80EFD"/>
    <w:rsid w:val="00B8372A"/>
    <w:rsid w:val="00B848D1"/>
    <w:rsid w:val="00B87477"/>
    <w:rsid w:val="00B91F37"/>
    <w:rsid w:val="00B921A0"/>
    <w:rsid w:val="00B92DD9"/>
    <w:rsid w:val="00B92EBA"/>
    <w:rsid w:val="00B95ADE"/>
    <w:rsid w:val="00B96903"/>
    <w:rsid w:val="00B96CD2"/>
    <w:rsid w:val="00B9730F"/>
    <w:rsid w:val="00B9767A"/>
    <w:rsid w:val="00BA0AD6"/>
    <w:rsid w:val="00BA1FCE"/>
    <w:rsid w:val="00BA310F"/>
    <w:rsid w:val="00BA6A8A"/>
    <w:rsid w:val="00BB13E3"/>
    <w:rsid w:val="00BB39A9"/>
    <w:rsid w:val="00BC14BF"/>
    <w:rsid w:val="00BC2C1F"/>
    <w:rsid w:val="00BC406E"/>
    <w:rsid w:val="00BD257A"/>
    <w:rsid w:val="00BD389A"/>
    <w:rsid w:val="00BD4765"/>
    <w:rsid w:val="00BD499A"/>
    <w:rsid w:val="00BD4EEC"/>
    <w:rsid w:val="00BE53C8"/>
    <w:rsid w:val="00BE7357"/>
    <w:rsid w:val="00BF14D9"/>
    <w:rsid w:val="00BF17D9"/>
    <w:rsid w:val="00BF1915"/>
    <w:rsid w:val="00BF57A1"/>
    <w:rsid w:val="00BF5D5B"/>
    <w:rsid w:val="00BF693E"/>
    <w:rsid w:val="00BF6C84"/>
    <w:rsid w:val="00BF7F17"/>
    <w:rsid w:val="00C047BE"/>
    <w:rsid w:val="00C05DE3"/>
    <w:rsid w:val="00C0789F"/>
    <w:rsid w:val="00C11869"/>
    <w:rsid w:val="00C13691"/>
    <w:rsid w:val="00C1451C"/>
    <w:rsid w:val="00C1664C"/>
    <w:rsid w:val="00C268C8"/>
    <w:rsid w:val="00C277EE"/>
    <w:rsid w:val="00C3007D"/>
    <w:rsid w:val="00C32CF1"/>
    <w:rsid w:val="00C35DB9"/>
    <w:rsid w:val="00C364D9"/>
    <w:rsid w:val="00C36DE2"/>
    <w:rsid w:val="00C373A1"/>
    <w:rsid w:val="00C37693"/>
    <w:rsid w:val="00C406C1"/>
    <w:rsid w:val="00C40CA1"/>
    <w:rsid w:val="00C41474"/>
    <w:rsid w:val="00C42075"/>
    <w:rsid w:val="00C443CD"/>
    <w:rsid w:val="00C44977"/>
    <w:rsid w:val="00C52BF5"/>
    <w:rsid w:val="00C53327"/>
    <w:rsid w:val="00C55A54"/>
    <w:rsid w:val="00C626EA"/>
    <w:rsid w:val="00C65890"/>
    <w:rsid w:val="00C65913"/>
    <w:rsid w:val="00C65C1E"/>
    <w:rsid w:val="00C662E7"/>
    <w:rsid w:val="00C66580"/>
    <w:rsid w:val="00C74F07"/>
    <w:rsid w:val="00C750E3"/>
    <w:rsid w:val="00C76588"/>
    <w:rsid w:val="00C778EB"/>
    <w:rsid w:val="00C83A31"/>
    <w:rsid w:val="00C85F27"/>
    <w:rsid w:val="00C86FD9"/>
    <w:rsid w:val="00C87EDA"/>
    <w:rsid w:val="00C9040A"/>
    <w:rsid w:val="00C95132"/>
    <w:rsid w:val="00C95C1B"/>
    <w:rsid w:val="00C95C2B"/>
    <w:rsid w:val="00C9630A"/>
    <w:rsid w:val="00C96A6F"/>
    <w:rsid w:val="00C96BDD"/>
    <w:rsid w:val="00C97339"/>
    <w:rsid w:val="00CA05A8"/>
    <w:rsid w:val="00CA1439"/>
    <w:rsid w:val="00CA1713"/>
    <w:rsid w:val="00CA2522"/>
    <w:rsid w:val="00CA2FC7"/>
    <w:rsid w:val="00CA31CC"/>
    <w:rsid w:val="00CA4EAD"/>
    <w:rsid w:val="00CA6DBD"/>
    <w:rsid w:val="00CB2A94"/>
    <w:rsid w:val="00CB500E"/>
    <w:rsid w:val="00CB5B7B"/>
    <w:rsid w:val="00CB6D7D"/>
    <w:rsid w:val="00CB73BC"/>
    <w:rsid w:val="00CC0E8E"/>
    <w:rsid w:val="00CC2AE5"/>
    <w:rsid w:val="00CC5F6B"/>
    <w:rsid w:val="00CD0397"/>
    <w:rsid w:val="00CD0FA4"/>
    <w:rsid w:val="00CD13C9"/>
    <w:rsid w:val="00CD2DC8"/>
    <w:rsid w:val="00CD3291"/>
    <w:rsid w:val="00CD5CC6"/>
    <w:rsid w:val="00CE08F9"/>
    <w:rsid w:val="00CE44E6"/>
    <w:rsid w:val="00CF20F2"/>
    <w:rsid w:val="00CF3BD0"/>
    <w:rsid w:val="00CF6D93"/>
    <w:rsid w:val="00D00851"/>
    <w:rsid w:val="00D02040"/>
    <w:rsid w:val="00D0257D"/>
    <w:rsid w:val="00D05BC5"/>
    <w:rsid w:val="00D1233B"/>
    <w:rsid w:val="00D134FA"/>
    <w:rsid w:val="00D16D41"/>
    <w:rsid w:val="00D21E84"/>
    <w:rsid w:val="00D24303"/>
    <w:rsid w:val="00D244D6"/>
    <w:rsid w:val="00D2697E"/>
    <w:rsid w:val="00D313A7"/>
    <w:rsid w:val="00D31A84"/>
    <w:rsid w:val="00D3274A"/>
    <w:rsid w:val="00D378F2"/>
    <w:rsid w:val="00D37B67"/>
    <w:rsid w:val="00D40749"/>
    <w:rsid w:val="00D40FD8"/>
    <w:rsid w:val="00D4509C"/>
    <w:rsid w:val="00D45A02"/>
    <w:rsid w:val="00D461E1"/>
    <w:rsid w:val="00D47836"/>
    <w:rsid w:val="00D51439"/>
    <w:rsid w:val="00D62B0D"/>
    <w:rsid w:val="00D63141"/>
    <w:rsid w:val="00D74A86"/>
    <w:rsid w:val="00D75E27"/>
    <w:rsid w:val="00D77FBB"/>
    <w:rsid w:val="00D8332A"/>
    <w:rsid w:val="00D84189"/>
    <w:rsid w:val="00D84353"/>
    <w:rsid w:val="00D852BC"/>
    <w:rsid w:val="00D8744C"/>
    <w:rsid w:val="00D92A99"/>
    <w:rsid w:val="00D936A4"/>
    <w:rsid w:val="00D94403"/>
    <w:rsid w:val="00D9451F"/>
    <w:rsid w:val="00D97F4C"/>
    <w:rsid w:val="00DA0734"/>
    <w:rsid w:val="00DA38D9"/>
    <w:rsid w:val="00DA4D23"/>
    <w:rsid w:val="00DB36A7"/>
    <w:rsid w:val="00DB3CA4"/>
    <w:rsid w:val="00DB3F58"/>
    <w:rsid w:val="00DB45E2"/>
    <w:rsid w:val="00DB7A36"/>
    <w:rsid w:val="00DC1000"/>
    <w:rsid w:val="00DC148E"/>
    <w:rsid w:val="00DC35F3"/>
    <w:rsid w:val="00DC6100"/>
    <w:rsid w:val="00DC666C"/>
    <w:rsid w:val="00DC6FA0"/>
    <w:rsid w:val="00DD5B0D"/>
    <w:rsid w:val="00DD656C"/>
    <w:rsid w:val="00DE1653"/>
    <w:rsid w:val="00DE2C66"/>
    <w:rsid w:val="00DE47FF"/>
    <w:rsid w:val="00DE5113"/>
    <w:rsid w:val="00DE6D34"/>
    <w:rsid w:val="00DF05EE"/>
    <w:rsid w:val="00DF1F0A"/>
    <w:rsid w:val="00DF260E"/>
    <w:rsid w:val="00DF4ECA"/>
    <w:rsid w:val="00E00089"/>
    <w:rsid w:val="00E011C4"/>
    <w:rsid w:val="00E0216C"/>
    <w:rsid w:val="00E02B7F"/>
    <w:rsid w:val="00E07EFA"/>
    <w:rsid w:val="00E11DB2"/>
    <w:rsid w:val="00E12094"/>
    <w:rsid w:val="00E1473C"/>
    <w:rsid w:val="00E14A57"/>
    <w:rsid w:val="00E21134"/>
    <w:rsid w:val="00E2141E"/>
    <w:rsid w:val="00E21E26"/>
    <w:rsid w:val="00E2210D"/>
    <w:rsid w:val="00E22917"/>
    <w:rsid w:val="00E24A11"/>
    <w:rsid w:val="00E25226"/>
    <w:rsid w:val="00E25570"/>
    <w:rsid w:val="00E259F6"/>
    <w:rsid w:val="00E261DB"/>
    <w:rsid w:val="00E325E4"/>
    <w:rsid w:val="00E35255"/>
    <w:rsid w:val="00E36B10"/>
    <w:rsid w:val="00E378AA"/>
    <w:rsid w:val="00E37DE0"/>
    <w:rsid w:val="00E37EC8"/>
    <w:rsid w:val="00E40C4E"/>
    <w:rsid w:val="00E43F6E"/>
    <w:rsid w:val="00E45820"/>
    <w:rsid w:val="00E46639"/>
    <w:rsid w:val="00E53112"/>
    <w:rsid w:val="00E56051"/>
    <w:rsid w:val="00E56F4A"/>
    <w:rsid w:val="00E61C9A"/>
    <w:rsid w:val="00E63011"/>
    <w:rsid w:val="00E63762"/>
    <w:rsid w:val="00E65EB3"/>
    <w:rsid w:val="00E665B5"/>
    <w:rsid w:val="00E723DB"/>
    <w:rsid w:val="00E80F54"/>
    <w:rsid w:val="00E82C71"/>
    <w:rsid w:val="00E84264"/>
    <w:rsid w:val="00E845DA"/>
    <w:rsid w:val="00E84CC2"/>
    <w:rsid w:val="00E86ED0"/>
    <w:rsid w:val="00E87486"/>
    <w:rsid w:val="00E93645"/>
    <w:rsid w:val="00E9717A"/>
    <w:rsid w:val="00EA009C"/>
    <w:rsid w:val="00EA1190"/>
    <w:rsid w:val="00EA32EB"/>
    <w:rsid w:val="00EA401E"/>
    <w:rsid w:val="00EA4712"/>
    <w:rsid w:val="00EA5AB0"/>
    <w:rsid w:val="00EB02A0"/>
    <w:rsid w:val="00EB054C"/>
    <w:rsid w:val="00EB0B3B"/>
    <w:rsid w:val="00EB30EA"/>
    <w:rsid w:val="00EB4511"/>
    <w:rsid w:val="00EB5AD6"/>
    <w:rsid w:val="00EB5BEB"/>
    <w:rsid w:val="00EB730E"/>
    <w:rsid w:val="00EC149C"/>
    <w:rsid w:val="00EC1FA7"/>
    <w:rsid w:val="00EC355F"/>
    <w:rsid w:val="00EC48A7"/>
    <w:rsid w:val="00ED051F"/>
    <w:rsid w:val="00ED1999"/>
    <w:rsid w:val="00ED1ABF"/>
    <w:rsid w:val="00EE0469"/>
    <w:rsid w:val="00EE0831"/>
    <w:rsid w:val="00EE218E"/>
    <w:rsid w:val="00EE37E7"/>
    <w:rsid w:val="00EF1A54"/>
    <w:rsid w:val="00EF1E74"/>
    <w:rsid w:val="00EF20DE"/>
    <w:rsid w:val="00EF3394"/>
    <w:rsid w:val="00EF47DA"/>
    <w:rsid w:val="00EF59DB"/>
    <w:rsid w:val="00EF6B40"/>
    <w:rsid w:val="00F01422"/>
    <w:rsid w:val="00F03278"/>
    <w:rsid w:val="00F0344A"/>
    <w:rsid w:val="00F046BA"/>
    <w:rsid w:val="00F05E01"/>
    <w:rsid w:val="00F106FF"/>
    <w:rsid w:val="00F16BB8"/>
    <w:rsid w:val="00F17C9C"/>
    <w:rsid w:val="00F17EBE"/>
    <w:rsid w:val="00F221D1"/>
    <w:rsid w:val="00F22E7C"/>
    <w:rsid w:val="00F25B55"/>
    <w:rsid w:val="00F26693"/>
    <w:rsid w:val="00F31454"/>
    <w:rsid w:val="00F326B5"/>
    <w:rsid w:val="00F3453B"/>
    <w:rsid w:val="00F35198"/>
    <w:rsid w:val="00F401DE"/>
    <w:rsid w:val="00F40CDA"/>
    <w:rsid w:val="00F4713D"/>
    <w:rsid w:val="00F50C4B"/>
    <w:rsid w:val="00F517EF"/>
    <w:rsid w:val="00F53243"/>
    <w:rsid w:val="00F556B3"/>
    <w:rsid w:val="00F55A7D"/>
    <w:rsid w:val="00F63425"/>
    <w:rsid w:val="00F64F4E"/>
    <w:rsid w:val="00F70796"/>
    <w:rsid w:val="00F7159F"/>
    <w:rsid w:val="00F7309F"/>
    <w:rsid w:val="00F75BEC"/>
    <w:rsid w:val="00F77402"/>
    <w:rsid w:val="00F82195"/>
    <w:rsid w:val="00F83B52"/>
    <w:rsid w:val="00F83D9A"/>
    <w:rsid w:val="00F8439B"/>
    <w:rsid w:val="00F84B2C"/>
    <w:rsid w:val="00F8683B"/>
    <w:rsid w:val="00F91558"/>
    <w:rsid w:val="00F921E8"/>
    <w:rsid w:val="00F937E7"/>
    <w:rsid w:val="00F93A15"/>
    <w:rsid w:val="00F95E13"/>
    <w:rsid w:val="00F96E32"/>
    <w:rsid w:val="00FA132F"/>
    <w:rsid w:val="00FA29EC"/>
    <w:rsid w:val="00FA3082"/>
    <w:rsid w:val="00FA6376"/>
    <w:rsid w:val="00FB045E"/>
    <w:rsid w:val="00FB131C"/>
    <w:rsid w:val="00FB17C7"/>
    <w:rsid w:val="00FB17E0"/>
    <w:rsid w:val="00FB1A77"/>
    <w:rsid w:val="00FB2810"/>
    <w:rsid w:val="00FB363B"/>
    <w:rsid w:val="00FB5651"/>
    <w:rsid w:val="00FC67D3"/>
    <w:rsid w:val="00FC7278"/>
    <w:rsid w:val="00FD3A05"/>
    <w:rsid w:val="00FD6AFF"/>
    <w:rsid w:val="00FE06E5"/>
    <w:rsid w:val="00FE1E64"/>
    <w:rsid w:val="00FE20CA"/>
    <w:rsid w:val="00FE2344"/>
    <w:rsid w:val="00FE35AD"/>
    <w:rsid w:val="00FE7611"/>
    <w:rsid w:val="00FF05B4"/>
    <w:rsid w:val="00FF0D14"/>
    <w:rsid w:val="00FF2983"/>
    <w:rsid w:val="00FF3F10"/>
    <w:rsid w:val="0BF18EED"/>
    <w:rsid w:val="165F014B"/>
    <w:rsid w:val="2F33958A"/>
    <w:rsid w:val="37067515"/>
    <w:rsid w:val="48DEC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34"/>
    <w:pPr>
      <w:spacing w:before="240" w:after="240" w:line="240" w:lineRule="auto"/>
      <w:ind w:left="14" w:hanging="14"/>
    </w:pPr>
    <w:rPr>
      <w:rFonts w:ascii="Arial" w:eastAsia="Arial" w:hAnsi="Arial" w:cs="Arial"/>
      <w:color w:val="000000"/>
    </w:rPr>
  </w:style>
  <w:style w:type="paragraph" w:styleId="Heading1">
    <w:name w:val="heading 1"/>
    <w:basedOn w:val="Normal"/>
    <w:next w:val="Normal"/>
    <w:link w:val="Heading1Char"/>
    <w:uiPriority w:val="9"/>
    <w:qFormat/>
    <w:rsid w:val="006F541C"/>
    <w:pPr>
      <w:keepNext/>
      <w:keepLines/>
      <w:numPr>
        <w:numId w:val="3"/>
      </w:numPr>
      <w:ind w:left="720" w:hanging="720"/>
      <w:outlineLvl w:val="0"/>
    </w:pPr>
    <w:rPr>
      <w:rFonts w:eastAsiaTheme="majorEastAsia"/>
      <w:b/>
      <w:bCs/>
      <w:color w:val="auto"/>
      <w:sz w:val="28"/>
      <w:szCs w:val="28"/>
    </w:rPr>
  </w:style>
  <w:style w:type="paragraph" w:styleId="Heading2">
    <w:name w:val="heading 2"/>
    <w:next w:val="Normal"/>
    <w:link w:val="Heading2Char"/>
    <w:uiPriority w:val="9"/>
    <w:unhideWhenUsed/>
    <w:qFormat/>
    <w:rsid w:val="00054680"/>
    <w:pPr>
      <w:keepNext/>
      <w:keepLines/>
      <w:numPr>
        <w:ilvl w:val="1"/>
        <w:numId w:val="3"/>
      </w:numPr>
      <w:spacing w:before="240" w:after="240" w:line="240" w:lineRule="auto"/>
      <w:ind w:left="720" w:hanging="720"/>
      <w:outlineLvl w:val="1"/>
    </w:pPr>
    <w:rPr>
      <w:rFonts w:ascii="Arial" w:eastAsia="Arial" w:hAnsi="Arial" w:cs="Arial"/>
      <w:b/>
      <w:u w:color="000000"/>
    </w:rPr>
  </w:style>
  <w:style w:type="paragraph" w:styleId="Heading3">
    <w:name w:val="heading 3"/>
    <w:next w:val="Normal"/>
    <w:link w:val="Heading3Char"/>
    <w:uiPriority w:val="9"/>
    <w:unhideWhenUsed/>
    <w:qFormat/>
    <w:rsid w:val="00A346AC"/>
    <w:pPr>
      <w:keepNext/>
      <w:keepLines/>
      <w:numPr>
        <w:ilvl w:val="2"/>
        <w:numId w:val="3"/>
      </w:numPr>
      <w:spacing w:before="240" w:after="240" w:line="240" w:lineRule="auto"/>
      <w:outlineLvl w:val="2"/>
    </w:pPr>
    <w:rPr>
      <w:rFonts w:ascii="Arial" w:eastAsia="Arial" w:hAnsi="Arial" w:cs="Arial"/>
      <w:b/>
      <w:bCs/>
      <w:color w:val="000000"/>
      <w:u w:color="000000"/>
    </w:rPr>
  </w:style>
  <w:style w:type="paragraph" w:styleId="Heading4">
    <w:name w:val="heading 4"/>
    <w:next w:val="Normal"/>
    <w:link w:val="Heading4Char"/>
    <w:uiPriority w:val="9"/>
    <w:unhideWhenUsed/>
    <w:qFormat/>
    <w:rsid w:val="0024415C"/>
    <w:pPr>
      <w:keepNext/>
      <w:keepLines/>
      <w:numPr>
        <w:ilvl w:val="3"/>
        <w:numId w:val="3"/>
      </w:numPr>
      <w:spacing w:after="3"/>
      <w:outlineLvl w:val="3"/>
    </w:pPr>
    <w:rPr>
      <w:rFonts w:ascii="Arial" w:eastAsia="Arial" w:hAnsi="Arial" w:cs="Arial"/>
      <w:b/>
      <w:color w:val="000000"/>
    </w:rPr>
  </w:style>
  <w:style w:type="paragraph" w:styleId="Heading5">
    <w:name w:val="heading 5"/>
    <w:basedOn w:val="Normal"/>
    <w:next w:val="Normal"/>
    <w:link w:val="Heading5Char"/>
    <w:uiPriority w:val="9"/>
    <w:unhideWhenUsed/>
    <w:qFormat/>
    <w:rsid w:val="00867F97"/>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67F97"/>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867F97"/>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67F9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F9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680"/>
    <w:rPr>
      <w:rFonts w:ascii="Arial" w:eastAsia="Arial" w:hAnsi="Arial" w:cs="Arial"/>
      <w:b/>
      <w:u w:color="000000"/>
    </w:rPr>
  </w:style>
  <w:style w:type="character" w:customStyle="1" w:styleId="Heading3Char">
    <w:name w:val="Heading 3 Char"/>
    <w:basedOn w:val="DefaultParagraphFont"/>
    <w:link w:val="Heading3"/>
    <w:uiPriority w:val="9"/>
    <w:rsid w:val="00A346AC"/>
    <w:rPr>
      <w:rFonts w:ascii="Arial" w:eastAsia="Arial" w:hAnsi="Arial" w:cs="Arial"/>
      <w:b/>
      <w:bCs/>
      <w:color w:val="000000"/>
      <w:u w:color="000000"/>
    </w:rPr>
  </w:style>
  <w:style w:type="character" w:customStyle="1" w:styleId="Heading4Char">
    <w:name w:val="Heading 4 Char"/>
    <w:basedOn w:val="DefaultParagraphFont"/>
    <w:link w:val="Heading4"/>
    <w:uiPriority w:val="9"/>
    <w:rsid w:val="0024415C"/>
    <w:rPr>
      <w:rFonts w:ascii="Arial" w:eastAsia="Arial" w:hAnsi="Arial" w:cs="Arial"/>
      <w:b/>
      <w:color w:val="000000"/>
    </w:rPr>
  </w:style>
  <w:style w:type="paragraph" w:styleId="NoSpacing">
    <w:name w:val="No Spacing"/>
    <w:uiPriority w:val="1"/>
    <w:qFormat/>
    <w:rsid w:val="0024415C"/>
    <w:pPr>
      <w:spacing w:after="0" w:line="240" w:lineRule="auto"/>
    </w:pPr>
    <w:rPr>
      <w:rFonts w:eastAsiaTheme="minorEastAsia"/>
    </w:rPr>
  </w:style>
  <w:style w:type="table" w:styleId="TableGrid">
    <w:name w:val="Table Grid"/>
    <w:basedOn w:val="TableNormal"/>
    <w:uiPriority w:val="39"/>
    <w:rsid w:val="002441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OW Letter Heading,hyperlink,@ Bulleted List not indented List Paragraph,default subheading"/>
    <w:basedOn w:val="Normal"/>
    <w:link w:val="ListParagraphChar"/>
    <w:uiPriority w:val="1"/>
    <w:qFormat/>
    <w:rsid w:val="00772D97"/>
    <w:pPr>
      <w:ind w:left="720"/>
      <w:contextualSpacing/>
    </w:pPr>
  </w:style>
  <w:style w:type="paragraph" w:styleId="BalloonText">
    <w:name w:val="Balloon Text"/>
    <w:basedOn w:val="Normal"/>
    <w:link w:val="BalloonTextChar"/>
    <w:uiPriority w:val="99"/>
    <w:semiHidden/>
    <w:unhideWhenUsed/>
    <w:rsid w:val="008907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7D6"/>
    <w:rPr>
      <w:rFonts w:ascii="Tahoma" w:eastAsia="Arial" w:hAnsi="Tahoma" w:cs="Tahoma"/>
      <w:color w:val="000000"/>
      <w:sz w:val="16"/>
      <w:szCs w:val="16"/>
    </w:rPr>
  </w:style>
  <w:style w:type="paragraph" w:styleId="NormalWeb">
    <w:name w:val="Normal (Web)"/>
    <w:basedOn w:val="Normal"/>
    <w:uiPriority w:val="99"/>
    <w:unhideWhenUsed/>
    <w:rsid w:val="00F83B52"/>
    <w:rPr>
      <w:rFonts w:ascii="Times New Roman" w:hAnsi="Times New Roman" w:cs="Times New Roman"/>
      <w:sz w:val="24"/>
      <w:szCs w:val="24"/>
    </w:rPr>
  </w:style>
  <w:style w:type="character" w:styleId="Hyperlink">
    <w:name w:val="Hyperlink"/>
    <w:basedOn w:val="DefaultParagraphFont"/>
    <w:uiPriority w:val="99"/>
    <w:unhideWhenUsed/>
    <w:rsid w:val="00742802"/>
    <w:rPr>
      <w:color w:val="0563C1" w:themeColor="hyperlink"/>
      <w:u w:val="single"/>
    </w:rPr>
  </w:style>
  <w:style w:type="character" w:styleId="CommentReference">
    <w:name w:val="annotation reference"/>
    <w:basedOn w:val="DefaultParagraphFont"/>
    <w:uiPriority w:val="99"/>
    <w:semiHidden/>
    <w:unhideWhenUsed/>
    <w:rsid w:val="00A85BCF"/>
    <w:rPr>
      <w:sz w:val="16"/>
      <w:szCs w:val="16"/>
    </w:rPr>
  </w:style>
  <w:style w:type="paragraph" w:styleId="CommentText">
    <w:name w:val="annotation text"/>
    <w:basedOn w:val="Normal"/>
    <w:link w:val="CommentTextChar"/>
    <w:uiPriority w:val="99"/>
    <w:unhideWhenUsed/>
    <w:rsid w:val="00A85BCF"/>
    <w:rPr>
      <w:sz w:val="20"/>
      <w:szCs w:val="20"/>
    </w:rPr>
  </w:style>
  <w:style w:type="character" w:customStyle="1" w:styleId="CommentTextChar">
    <w:name w:val="Comment Text Char"/>
    <w:basedOn w:val="DefaultParagraphFont"/>
    <w:link w:val="CommentText"/>
    <w:uiPriority w:val="99"/>
    <w:rsid w:val="00A85BC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85BCF"/>
    <w:rPr>
      <w:b/>
      <w:bCs/>
    </w:rPr>
  </w:style>
  <w:style w:type="character" w:customStyle="1" w:styleId="CommentSubjectChar">
    <w:name w:val="Comment Subject Char"/>
    <w:basedOn w:val="CommentTextChar"/>
    <w:link w:val="CommentSubject"/>
    <w:uiPriority w:val="99"/>
    <w:semiHidden/>
    <w:rsid w:val="00A85BCF"/>
    <w:rPr>
      <w:rFonts w:ascii="Arial" w:eastAsia="Arial" w:hAnsi="Arial" w:cs="Arial"/>
      <w:b/>
      <w:bCs/>
      <w:color w:val="000000"/>
      <w:sz w:val="20"/>
      <w:szCs w:val="20"/>
    </w:rPr>
  </w:style>
  <w:style w:type="paragraph" w:styleId="Revision">
    <w:name w:val="Revision"/>
    <w:hidden/>
    <w:uiPriority w:val="99"/>
    <w:semiHidden/>
    <w:rsid w:val="00B96CD2"/>
    <w:pPr>
      <w:spacing w:after="0" w:line="240" w:lineRule="auto"/>
    </w:pPr>
    <w:rPr>
      <w:rFonts w:ascii="Arial" w:eastAsia="Arial" w:hAnsi="Arial" w:cs="Arial"/>
      <w:color w:val="000000"/>
    </w:rPr>
  </w:style>
  <w:style w:type="character" w:customStyle="1" w:styleId="Heading1Char">
    <w:name w:val="Heading 1 Char"/>
    <w:basedOn w:val="DefaultParagraphFont"/>
    <w:link w:val="Heading1"/>
    <w:uiPriority w:val="9"/>
    <w:rsid w:val="006F541C"/>
    <w:rPr>
      <w:rFonts w:ascii="Arial" w:eastAsiaTheme="majorEastAsia" w:hAnsi="Arial" w:cs="Arial"/>
      <w:b/>
      <w:bCs/>
      <w:sz w:val="28"/>
      <w:szCs w:val="28"/>
    </w:rPr>
  </w:style>
  <w:style w:type="character" w:styleId="FollowedHyperlink">
    <w:name w:val="FollowedHyperlink"/>
    <w:basedOn w:val="DefaultParagraphFont"/>
    <w:uiPriority w:val="99"/>
    <w:semiHidden/>
    <w:unhideWhenUsed/>
    <w:rsid w:val="00204D56"/>
    <w:rPr>
      <w:color w:val="954F72" w:themeColor="followedHyperlink"/>
      <w:u w:val="single"/>
    </w:rPr>
  </w:style>
  <w:style w:type="character" w:customStyle="1" w:styleId="BodyTextChar">
    <w:name w:val="Body Text Char"/>
    <w:basedOn w:val="DefaultParagraphFont"/>
    <w:link w:val="BodyText"/>
    <w:uiPriority w:val="1"/>
    <w:rsid w:val="009A2CCB"/>
    <w:rPr>
      <w:rFonts w:ascii="Arial" w:hAnsi="Arial"/>
      <w:szCs w:val="24"/>
    </w:rPr>
  </w:style>
  <w:style w:type="paragraph" w:styleId="BodyText">
    <w:name w:val="Body Text"/>
    <w:basedOn w:val="Normal"/>
    <w:link w:val="BodyTextChar"/>
    <w:uiPriority w:val="1"/>
    <w:qFormat/>
    <w:rsid w:val="009A2CCB"/>
    <w:pPr>
      <w:ind w:left="0" w:firstLine="0"/>
      <w:jc w:val="both"/>
    </w:pPr>
    <w:rPr>
      <w:rFonts w:eastAsiaTheme="minorHAnsi" w:cstheme="minorBidi"/>
      <w:color w:val="auto"/>
      <w:szCs w:val="24"/>
    </w:rPr>
  </w:style>
  <w:style w:type="character" w:customStyle="1" w:styleId="BodyTextChar1">
    <w:name w:val="Body Text Char1"/>
    <w:basedOn w:val="DefaultParagraphFont"/>
    <w:uiPriority w:val="99"/>
    <w:semiHidden/>
    <w:rsid w:val="006C0074"/>
    <w:rPr>
      <w:rFonts w:ascii="Arial" w:eastAsia="Arial" w:hAnsi="Arial" w:cs="Arial"/>
      <w:color w:val="000000"/>
    </w:rPr>
  </w:style>
  <w:style w:type="paragraph" w:styleId="BodyTextIndent3">
    <w:name w:val="Body Text Indent 3"/>
    <w:basedOn w:val="Normal"/>
    <w:link w:val="BodyTextIndent3Char"/>
    <w:uiPriority w:val="99"/>
    <w:unhideWhenUsed/>
    <w:rsid w:val="00874C7E"/>
    <w:pPr>
      <w:spacing w:after="120"/>
      <w:ind w:left="360"/>
    </w:pPr>
    <w:rPr>
      <w:sz w:val="16"/>
      <w:szCs w:val="16"/>
    </w:rPr>
  </w:style>
  <w:style w:type="character" w:customStyle="1" w:styleId="BodyTextIndent3Char">
    <w:name w:val="Body Text Indent 3 Char"/>
    <w:basedOn w:val="DefaultParagraphFont"/>
    <w:link w:val="BodyTextIndent3"/>
    <w:uiPriority w:val="99"/>
    <w:rsid w:val="00874C7E"/>
    <w:rPr>
      <w:rFonts w:ascii="Arial" w:eastAsia="Arial" w:hAnsi="Arial" w:cs="Arial"/>
      <w:color w:val="000000"/>
      <w:sz w:val="16"/>
      <w:szCs w:val="16"/>
    </w:rPr>
  </w:style>
  <w:style w:type="paragraph" w:customStyle="1" w:styleId="Default">
    <w:name w:val="Default"/>
    <w:link w:val="DefaultChar"/>
    <w:rsid w:val="0058441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59C1"/>
    <w:pPr>
      <w:spacing w:after="0"/>
    </w:pPr>
    <w:rPr>
      <w:sz w:val="20"/>
      <w:szCs w:val="20"/>
    </w:rPr>
  </w:style>
  <w:style w:type="character" w:customStyle="1" w:styleId="FootnoteTextChar">
    <w:name w:val="Footnote Text Char"/>
    <w:basedOn w:val="DefaultParagraphFont"/>
    <w:link w:val="FootnoteText"/>
    <w:uiPriority w:val="99"/>
    <w:semiHidden/>
    <w:rsid w:val="002659C1"/>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659C1"/>
    <w:rPr>
      <w:vertAlign w:val="superscript"/>
    </w:rPr>
  </w:style>
  <w:style w:type="paragraph" w:styleId="Header">
    <w:name w:val="header"/>
    <w:basedOn w:val="Normal"/>
    <w:link w:val="HeaderChar"/>
    <w:uiPriority w:val="99"/>
    <w:unhideWhenUsed/>
    <w:rsid w:val="00A47881"/>
    <w:pPr>
      <w:tabs>
        <w:tab w:val="center" w:pos="4680"/>
        <w:tab w:val="right" w:pos="9360"/>
      </w:tabs>
      <w:spacing w:after="0"/>
    </w:pPr>
  </w:style>
  <w:style w:type="character" w:customStyle="1" w:styleId="HeaderChar">
    <w:name w:val="Header Char"/>
    <w:basedOn w:val="DefaultParagraphFont"/>
    <w:link w:val="Header"/>
    <w:uiPriority w:val="99"/>
    <w:rsid w:val="00A47881"/>
    <w:rPr>
      <w:rFonts w:ascii="Arial" w:eastAsia="Arial" w:hAnsi="Arial" w:cs="Arial"/>
      <w:color w:val="000000"/>
    </w:rPr>
  </w:style>
  <w:style w:type="paragraph" w:styleId="Footer">
    <w:name w:val="footer"/>
    <w:basedOn w:val="Normal"/>
    <w:link w:val="FooterChar"/>
    <w:uiPriority w:val="99"/>
    <w:unhideWhenUsed/>
    <w:rsid w:val="00A47881"/>
    <w:pPr>
      <w:tabs>
        <w:tab w:val="center" w:pos="4680"/>
        <w:tab w:val="right" w:pos="9360"/>
      </w:tabs>
      <w:spacing w:after="0"/>
    </w:pPr>
  </w:style>
  <w:style w:type="character" w:customStyle="1" w:styleId="FooterChar">
    <w:name w:val="Footer Char"/>
    <w:basedOn w:val="DefaultParagraphFont"/>
    <w:link w:val="Footer"/>
    <w:uiPriority w:val="99"/>
    <w:rsid w:val="00A47881"/>
    <w:rPr>
      <w:rFonts w:ascii="Arial" w:eastAsia="Arial" w:hAnsi="Arial" w:cs="Arial"/>
      <w:color w:val="000000"/>
    </w:rPr>
  </w:style>
  <w:style w:type="paragraph" w:styleId="TOCHeading">
    <w:name w:val="TOC Heading"/>
    <w:basedOn w:val="Heading1"/>
    <w:next w:val="Normal"/>
    <w:uiPriority w:val="39"/>
    <w:unhideWhenUsed/>
    <w:qFormat/>
    <w:rsid w:val="0013122C"/>
    <w:pPr>
      <w:spacing w:line="276" w:lineRule="auto"/>
      <w:ind w:left="0" w:firstLine="0"/>
      <w:outlineLvl w:val="9"/>
    </w:pPr>
    <w:rPr>
      <w:lang w:eastAsia="ja-JP"/>
    </w:rPr>
  </w:style>
  <w:style w:type="paragraph" w:styleId="TOC3">
    <w:name w:val="toc 3"/>
    <w:basedOn w:val="Normal"/>
    <w:next w:val="Normal"/>
    <w:autoRedefine/>
    <w:uiPriority w:val="39"/>
    <w:unhideWhenUsed/>
    <w:qFormat/>
    <w:rsid w:val="0013122C"/>
    <w:pPr>
      <w:tabs>
        <w:tab w:val="right" w:leader="dot" w:pos="9350"/>
      </w:tabs>
      <w:spacing w:after="100"/>
      <w:ind w:left="0"/>
    </w:pPr>
  </w:style>
  <w:style w:type="paragraph" w:styleId="TOC2">
    <w:name w:val="toc 2"/>
    <w:basedOn w:val="Normal"/>
    <w:next w:val="Normal"/>
    <w:autoRedefine/>
    <w:uiPriority w:val="39"/>
    <w:unhideWhenUsed/>
    <w:qFormat/>
    <w:rsid w:val="00C047BE"/>
    <w:pPr>
      <w:tabs>
        <w:tab w:val="left" w:pos="880"/>
        <w:tab w:val="right" w:leader="dot" w:pos="9350"/>
      </w:tabs>
      <w:spacing w:before="0" w:after="120"/>
      <w:ind w:left="878" w:hanging="662"/>
    </w:pPr>
    <w:rPr>
      <w:rFonts w:eastAsiaTheme="minorEastAsia" w:cstheme="minorBidi"/>
      <w:color w:val="auto"/>
      <w:lang w:eastAsia="ja-JP"/>
    </w:rPr>
  </w:style>
  <w:style w:type="paragraph" w:styleId="TOC1">
    <w:name w:val="toc 1"/>
    <w:basedOn w:val="Normal"/>
    <w:next w:val="Normal"/>
    <w:autoRedefine/>
    <w:uiPriority w:val="39"/>
    <w:unhideWhenUsed/>
    <w:qFormat/>
    <w:rsid w:val="00820971"/>
    <w:pPr>
      <w:tabs>
        <w:tab w:val="left" w:pos="648"/>
        <w:tab w:val="right" w:leader="dot" w:pos="9350"/>
      </w:tabs>
      <w:spacing w:before="0" w:after="120"/>
      <w:ind w:left="0" w:firstLine="0"/>
    </w:pPr>
    <w:rPr>
      <w:rFonts w:eastAsiaTheme="minorEastAsia" w:cstheme="minorBidi"/>
      <w:color w:val="auto"/>
      <w:lang w:eastAsia="ja-JP"/>
    </w:rPr>
  </w:style>
  <w:style w:type="character" w:styleId="UnresolvedMention">
    <w:name w:val="Unresolved Mention"/>
    <w:basedOn w:val="DefaultParagraphFont"/>
    <w:uiPriority w:val="99"/>
    <w:semiHidden/>
    <w:unhideWhenUsed/>
    <w:rsid w:val="0096421F"/>
    <w:rPr>
      <w:color w:val="605E5C"/>
      <w:shd w:val="clear" w:color="auto" w:fill="E1DFDD"/>
    </w:rPr>
  </w:style>
  <w:style w:type="character" w:customStyle="1" w:styleId="DefaultChar">
    <w:name w:val="Default Char"/>
    <w:basedOn w:val="DefaultParagraphFont"/>
    <w:link w:val="Default"/>
    <w:rsid w:val="008E3788"/>
    <w:rPr>
      <w:rFonts w:ascii="Arial" w:hAnsi="Arial" w:cs="Arial"/>
      <w:color w:val="000000"/>
      <w:sz w:val="24"/>
      <w:szCs w:val="24"/>
    </w:rPr>
  </w:style>
  <w:style w:type="character" w:customStyle="1" w:styleId="ListParagraphChar">
    <w:name w:val="List Paragraph Char"/>
    <w:aliases w:val="SOW Letter Heading Char,hyperlink Char,@ Bulleted List not indented List Paragraph Char,default subheading Char"/>
    <w:link w:val="ListParagraph"/>
    <w:uiPriority w:val="34"/>
    <w:locked/>
    <w:rsid w:val="008E3788"/>
    <w:rPr>
      <w:rFonts w:ascii="Arial" w:eastAsia="Arial" w:hAnsi="Arial" w:cs="Arial"/>
      <w:color w:val="000000"/>
    </w:rPr>
  </w:style>
  <w:style w:type="character" w:customStyle="1" w:styleId="Heading5Char">
    <w:name w:val="Heading 5 Char"/>
    <w:basedOn w:val="DefaultParagraphFont"/>
    <w:link w:val="Heading5"/>
    <w:uiPriority w:val="9"/>
    <w:semiHidden/>
    <w:rsid w:val="00867F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7F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7F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7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F97"/>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822D97"/>
    <w:pPr>
      <w:tabs>
        <w:tab w:val="left" w:pos="264"/>
      </w:tabs>
      <w:spacing w:after="0"/>
      <w:ind w:left="264" w:hanging="264"/>
    </w:pPr>
  </w:style>
  <w:style w:type="paragraph" w:customStyle="1" w:styleId="EndNoteBibliography">
    <w:name w:val="EndNote Bibliography"/>
    <w:basedOn w:val="Normal"/>
    <w:link w:val="EndNoteBibliographyChar"/>
    <w:rsid w:val="009F7D21"/>
    <w:pPr>
      <w:spacing w:before="0" w:after="0"/>
      <w:ind w:left="0" w:firstLine="0"/>
    </w:pPr>
    <w:rPr>
      <w:rFonts w:ascii="Calibri" w:eastAsiaTheme="minorHAnsi" w:hAnsi="Calibri" w:cs="Calibri"/>
      <w:color w:val="auto"/>
      <w:sz w:val="24"/>
      <w:szCs w:val="24"/>
    </w:rPr>
  </w:style>
  <w:style w:type="character" w:customStyle="1" w:styleId="EndNoteBibliographyChar">
    <w:name w:val="EndNote Bibliography Char"/>
    <w:basedOn w:val="DefaultParagraphFont"/>
    <w:link w:val="EndNoteBibliography"/>
    <w:rsid w:val="009F7D21"/>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97">
      <w:bodyDiv w:val="1"/>
      <w:marLeft w:val="0"/>
      <w:marRight w:val="0"/>
      <w:marTop w:val="0"/>
      <w:marBottom w:val="0"/>
      <w:divBdr>
        <w:top w:val="none" w:sz="0" w:space="0" w:color="auto"/>
        <w:left w:val="none" w:sz="0" w:space="0" w:color="auto"/>
        <w:bottom w:val="none" w:sz="0" w:space="0" w:color="auto"/>
        <w:right w:val="none" w:sz="0" w:space="0" w:color="auto"/>
      </w:divBdr>
    </w:div>
    <w:div w:id="191457386">
      <w:bodyDiv w:val="1"/>
      <w:marLeft w:val="0"/>
      <w:marRight w:val="0"/>
      <w:marTop w:val="0"/>
      <w:marBottom w:val="0"/>
      <w:divBdr>
        <w:top w:val="none" w:sz="0" w:space="0" w:color="auto"/>
        <w:left w:val="none" w:sz="0" w:space="0" w:color="auto"/>
        <w:bottom w:val="none" w:sz="0" w:space="0" w:color="auto"/>
        <w:right w:val="none" w:sz="0" w:space="0" w:color="auto"/>
      </w:divBdr>
      <w:divsChild>
        <w:div w:id="1721325314">
          <w:marLeft w:val="0"/>
          <w:marRight w:val="0"/>
          <w:marTop w:val="0"/>
          <w:marBottom w:val="0"/>
          <w:divBdr>
            <w:top w:val="none" w:sz="0" w:space="0" w:color="auto"/>
            <w:left w:val="none" w:sz="0" w:space="0" w:color="auto"/>
            <w:bottom w:val="none" w:sz="0" w:space="0" w:color="auto"/>
            <w:right w:val="none" w:sz="0" w:space="0" w:color="auto"/>
          </w:divBdr>
        </w:div>
        <w:div w:id="386606973">
          <w:marLeft w:val="0"/>
          <w:marRight w:val="0"/>
          <w:marTop w:val="0"/>
          <w:marBottom w:val="0"/>
          <w:divBdr>
            <w:top w:val="none" w:sz="0" w:space="0" w:color="auto"/>
            <w:left w:val="none" w:sz="0" w:space="0" w:color="auto"/>
            <w:bottom w:val="none" w:sz="0" w:space="0" w:color="auto"/>
            <w:right w:val="none" w:sz="0" w:space="0" w:color="auto"/>
          </w:divBdr>
        </w:div>
      </w:divsChild>
    </w:div>
    <w:div w:id="428352985">
      <w:bodyDiv w:val="1"/>
      <w:marLeft w:val="0"/>
      <w:marRight w:val="0"/>
      <w:marTop w:val="0"/>
      <w:marBottom w:val="0"/>
      <w:divBdr>
        <w:top w:val="none" w:sz="0" w:space="0" w:color="auto"/>
        <w:left w:val="none" w:sz="0" w:space="0" w:color="auto"/>
        <w:bottom w:val="none" w:sz="0" w:space="0" w:color="auto"/>
        <w:right w:val="none" w:sz="0" w:space="0" w:color="auto"/>
      </w:divBdr>
    </w:div>
    <w:div w:id="497697568">
      <w:bodyDiv w:val="1"/>
      <w:marLeft w:val="0"/>
      <w:marRight w:val="0"/>
      <w:marTop w:val="0"/>
      <w:marBottom w:val="0"/>
      <w:divBdr>
        <w:top w:val="none" w:sz="0" w:space="0" w:color="auto"/>
        <w:left w:val="none" w:sz="0" w:space="0" w:color="auto"/>
        <w:bottom w:val="none" w:sz="0" w:space="0" w:color="auto"/>
        <w:right w:val="none" w:sz="0" w:space="0" w:color="auto"/>
      </w:divBdr>
    </w:div>
    <w:div w:id="530413700">
      <w:bodyDiv w:val="1"/>
      <w:marLeft w:val="0"/>
      <w:marRight w:val="0"/>
      <w:marTop w:val="0"/>
      <w:marBottom w:val="0"/>
      <w:divBdr>
        <w:top w:val="none" w:sz="0" w:space="0" w:color="auto"/>
        <w:left w:val="none" w:sz="0" w:space="0" w:color="auto"/>
        <w:bottom w:val="none" w:sz="0" w:space="0" w:color="auto"/>
        <w:right w:val="none" w:sz="0" w:space="0" w:color="auto"/>
      </w:divBdr>
      <w:divsChild>
        <w:div w:id="1608804558">
          <w:marLeft w:val="0"/>
          <w:marRight w:val="0"/>
          <w:marTop w:val="0"/>
          <w:marBottom w:val="0"/>
          <w:divBdr>
            <w:top w:val="none" w:sz="0" w:space="0" w:color="auto"/>
            <w:left w:val="none" w:sz="0" w:space="0" w:color="auto"/>
            <w:bottom w:val="none" w:sz="0" w:space="0" w:color="auto"/>
            <w:right w:val="none" w:sz="0" w:space="0" w:color="auto"/>
          </w:divBdr>
        </w:div>
        <w:div w:id="1415207172">
          <w:marLeft w:val="0"/>
          <w:marRight w:val="0"/>
          <w:marTop w:val="0"/>
          <w:marBottom w:val="0"/>
          <w:divBdr>
            <w:top w:val="none" w:sz="0" w:space="0" w:color="auto"/>
            <w:left w:val="none" w:sz="0" w:space="0" w:color="auto"/>
            <w:bottom w:val="none" w:sz="0" w:space="0" w:color="auto"/>
            <w:right w:val="none" w:sz="0" w:space="0" w:color="auto"/>
          </w:divBdr>
        </w:div>
      </w:divsChild>
    </w:div>
    <w:div w:id="688798883">
      <w:bodyDiv w:val="1"/>
      <w:marLeft w:val="0"/>
      <w:marRight w:val="0"/>
      <w:marTop w:val="0"/>
      <w:marBottom w:val="0"/>
      <w:divBdr>
        <w:top w:val="none" w:sz="0" w:space="0" w:color="auto"/>
        <w:left w:val="none" w:sz="0" w:space="0" w:color="auto"/>
        <w:bottom w:val="none" w:sz="0" w:space="0" w:color="auto"/>
        <w:right w:val="none" w:sz="0" w:space="0" w:color="auto"/>
      </w:divBdr>
    </w:div>
    <w:div w:id="898904599">
      <w:bodyDiv w:val="1"/>
      <w:marLeft w:val="0"/>
      <w:marRight w:val="0"/>
      <w:marTop w:val="0"/>
      <w:marBottom w:val="0"/>
      <w:divBdr>
        <w:top w:val="none" w:sz="0" w:space="0" w:color="auto"/>
        <w:left w:val="none" w:sz="0" w:space="0" w:color="auto"/>
        <w:bottom w:val="none" w:sz="0" w:space="0" w:color="auto"/>
        <w:right w:val="none" w:sz="0" w:space="0" w:color="auto"/>
      </w:divBdr>
    </w:div>
    <w:div w:id="1019937952">
      <w:bodyDiv w:val="1"/>
      <w:marLeft w:val="0"/>
      <w:marRight w:val="0"/>
      <w:marTop w:val="0"/>
      <w:marBottom w:val="0"/>
      <w:divBdr>
        <w:top w:val="none" w:sz="0" w:space="0" w:color="auto"/>
        <w:left w:val="none" w:sz="0" w:space="0" w:color="auto"/>
        <w:bottom w:val="none" w:sz="0" w:space="0" w:color="auto"/>
        <w:right w:val="none" w:sz="0" w:space="0" w:color="auto"/>
      </w:divBdr>
    </w:div>
    <w:div w:id="1046367067">
      <w:bodyDiv w:val="1"/>
      <w:marLeft w:val="0"/>
      <w:marRight w:val="0"/>
      <w:marTop w:val="0"/>
      <w:marBottom w:val="0"/>
      <w:divBdr>
        <w:top w:val="none" w:sz="0" w:space="0" w:color="auto"/>
        <w:left w:val="none" w:sz="0" w:space="0" w:color="auto"/>
        <w:bottom w:val="none" w:sz="0" w:space="0" w:color="auto"/>
        <w:right w:val="none" w:sz="0" w:space="0" w:color="auto"/>
      </w:divBdr>
    </w:div>
    <w:div w:id="1277637438">
      <w:bodyDiv w:val="1"/>
      <w:marLeft w:val="0"/>
      <w:marRight w:val="0"/>
      <w:marTop w:val="0"/>
      <w:marBottom w:val="0"/>
      <w:divBdr>
        <w:top w:val="none" w:sz="0" w:space="0" w:color="auto"/>
        <w:left w:val="none" w:sz="0" w:space="0" w:color="auto"/>
        <w:bottom w:val="none" w:sz="0" w:space="0" w:color="auto"/>
        <w:right w:val="none" w:sz="0" w:space="0" w:color="auto"/>
      </w:divBdr>
      <w:divsChild>
        <w:div w:id="1255935397">
          <w:marLeft w:val="0"/>
          <w:marRight w:val="0"/>
          <w:marTop w:val="240"/>
          <w:marBottom w:val="240"/>
          <w:divBdr>
            <w:top w:val="none" w:sz="0" w:space="0" w:color="auto"/>
            <w:left w:val="none" w:sz="0" w:space="0" w:color="auto"/>
            <w:bottom w:val="none" w:sz="0" w:space="0" w:color="auto"/>
            <w:right w:val="none" w:sz="0" w:space="0" w:color="auto"/>
          </w:divBdr>
          <w:divsChild>
            <w:div w:id="1071001325">
              <w:marLeft w:val="0"/>
              <w:marRight w:val="0"/>
              <w:marTop w:val="0"/>
              <w:marBottom w:val="0"/>
              <w:divBdr>
                <w:top w:val="none" w:sz="0" w:space="0" w:color="auto"/>
                <w:left w:val="none" w:sz="0" w:space="0" w:color="auto"/>
                <w:bottom w:val="none" w:sz="0" w:space="0" w:color="auto"/>
                <w:right w:val="none" w:sz="0" w:space="0" w:color="auto"/>
              </w:divBdr>
              <w:divsChild>
                <w:div w:id="1053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035">
      <w:bodyDiv w:val="1"/>
      <w:marLeft w:val="0"/>
      <w:marRight w:val="0"/>
      <w:marTop w:val="0"/>
      <w:marBottom w:val="0"/>
      <w:divBdr>
        <w:top w:val="none" w:sz="0" w:space="0" w:color="auto"/>
        <w:left w:val="none" w:sz="0" w:space="0" w:color="auto"/>
        <w:bottom w:val="none" w:sz="0" w:space="0" w:color="auto"/>
        <w:right w:val="none" w:sz="0" w:space="0" w:color="auto"/>
      </w:divBdr>
    </w:div>
    <w:div w:id="1426339222">
      <w:bodyDiv w:val="1"/>
      <w:marLeft w:val="0"/>
      <w:marRight w:val="0"/>
      <w:marTop w:val="0"/>
      <w:marBottom w:val="0"/>
      <w:divBdr>
        <w:top w:val="none" w:sz="0" w:space="0" w:color="auto"/>
        <w:left w:val="none" w:sz="0" w:space="0" w:color="auto"/>
        <w:bottom w:val="none" w:sz="0" w:space="0" w:color="auto"/>
        <w:right w:val="none" w:sz="0" w:space="0" w:color="auto"/>
      </w:divBdr>
    </w:div>
    <w:div w:id="1594632839">
      <w:bodyDiv w:val="1"/>
      <w:marLeft w:val="0"/>
      <w:marRight w:val="0"/>
      <w:marTop w:val="0"/>
      <w:marBottom w:val="0"/>
      <w:divBdr>
        <w:top w:val="none" w:sz="0" w:space="0" w:color="auto"/>
        <w:left w:val="none" w:sz="0" w:space="0" w:color="auto"/>
        <w:bottom w:val="none" w:sz="0" w:space="0" w:color="auto"/>
        <w:right w:val="none" w:sz="0" w:space="0" w:color="auto"/>
      </w:divBdr>
    </w:div>
    <w:div w:id="1656061830">
      <w:bodyDiv w:val="1"/>
      <w:marLeft w:val="0"/>
      <w:marRight w:val="0"/>
      <w:marTop w:val="0"/>
      <w:marBottom w:val="0"/>
      <w:divBdr>
        <w:top w:val="none" w:sz="0" w:space="0" w:color="auto"/>
        <w:left w:val="none" w:sz="0" w:space="0" w:color="auto"/>
        <w:bottom w:val="none" w:sz="0" w:space="0" w:color="auto"/>
        <w:right w:val="none" w:sz="0" w:space="0" w:color="auto"/>
      </w:divBdr>
    </w:div>
    <w:div w:id="1885828267">
      <w:bodyDiv w:val="1"/>
      <w:marLeft w:val="0"/>
      <w:marRight w:val="0"/>
      <w:marTop w:val="0"/>
      <w:marBottom w:val="0"/>
      <w:divBdr>
        <w:top w:val="none" w:sz="0" w:space="0" w:color="auto"/>
        <w:left w:val="none" w:sz="0" w:space="0" w:color="auto"/>
        <w:bottom w:val="none" w:sz="0" w:space="0" w:color="auto"/>
        <w:right w:val="none" w:sz="0" w:space="0" w:color="auto"/>
      </w:divBdr>
    </w:div>
    <w:div w:id="19324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clinicaltrials.gov/"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tep.cancer.gov/protocolDevelopment/electronic_applications/ctc.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cer.mcw.edu/researchers-and-clinicians/clinical-research/clinical-trial-resources" TargetMode="External"/><Relationship Id="rId17" Type="http://schemas.openxmlformats.org/officeDocument/2006/relationships/hyperlink" Target="http://www.icmje.org/recommendations/browse/roles-and-responsibilities/author-responsibilities--conflicts-of-interest.html" TargetMode="Externa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cancer.mcw.edu/"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mcw.edu/departments/human-research-protection-program/researchers/irb-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Bey17</b:Tag>
    <b:SourceType>JournalArticle</b:SourceType>
    <b:Guid>{14796CA2-A4A4-4A84-A809-1B83DF212415}</b:Guid>
    <b:Title>Time spent in outdoor environments, activity levels, and chronic disease among americans</b:Title>
    <b:Year>2017</b:Year>
    <b:Author>
      <b:Author>
        <b:NameList>
          <b:Person>
            <b:Last>Beyer</b:Last>
            <b:First>KMM,</b:First>
            <b:Middle>Szabo, A, Hoormann, K, Stolley, M</b:Middle>
          </b:Person>
        </b:NameList>
      </b:Author>
    </b:Author>
    <b:RefOrder>1</b:RefOrder>
  </b:Source>
</b:Sources>
</file>

<file path=customXml/itemProps1.xml><?xml version="1.0" encoding="utf-8"?>
<ds:datastoreItem xmlns:ds="http://schemas.openxmlformats.org/officeDocument/2006/customXml" ds:itemID="{0473B005-C901-4EA3-A451-8F4BE539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5742</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2026-01-06T19:41:00Z</dcterms:created>
  <dcterms:modified xsi:type="dcterms:W3CDTF">2026-01-06T19:41:00Z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d4fc4b7d-2a2d-4c84-83ab-74bb5051fd93</vt:lpwstr>
  </property>
</Properties>
</file>